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EE9D" w14:textId="77777777" w:rsidR="006A1EC4" w:rsidRDefault="00256366">
      <w:pPr>
        <w:pStyle w:val="Heading1A"/>
        <w:tabs>
          <w:tab w:val="left" w:pos="3290"/>
        </w:tabs>
        <w:spacing w:before="720"/>
        <w:ind w:left="0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PRESS RELEASE</w:t>
      </w:r>
    </w:p>
    <w:p w14:paraId="2B5EC15F" w14:textId="77777777" w:rsidR="006A1EC4" w:rsidRDefault="00256366">
      <w:pPr>
        <w:pStyle w:val="Body"/>
        <w:rPr>
          <w:rStyle w:val="None"/>
          <w:rFonts w:ascii="Arial" w:eastAsia="Arial" w:hAnsi="Arial" w:cs="Arial"/>
          <w:color w:val="0D0D0D"/>
          <w:sz w:val="22"/>
          <w:szCs w:val="22"/>
          <w:u w:color="0D0D0D"/>
        </w:rPr>
      </w:pPr>
      <w:r>
        <w:rPr>
          <w:rStyle w:val="None"/>
          <w:rFonts w:ascii="Arial" w:hAnsi="Arial"/>
          <w:color w:val="0D0D0D"/>
          <w:sz w:val="22"/>
          <w:szCs w:val="22"/>
          <w:u w:color="0D0D0D"/>
        </w:rPr>
        <w:t>CONTACT: Mary Beth Duehr</w:t>
      </w:r>
    </w:p>
    <w:p w14:paraId="6D2D2629" w14:textId="77777777" w:rsidR="006A1EC4" w:rsidRDefault="00256366">
      <w:pPr>
        <w:pStyle w:val="Body"/>
        <w:rPr>
          <w:rStyle w:val="None"/>
          <w:rFonts w:ascii="Abadi MT Condensed Light" w:eastAsia="Abadi MT Condensed Light" w:hAnsi="Abadi MT Condensed Light" w:cs="Abadi MT Condensed Light"/>
          <w:sz w:val="28"/>
          <w:szCs w:val="28"/>
        </w:rPr>
      </w:pPr>
      <w:r w:rsidRPr="00B55A36">
        <w:rPr>
          <w:rStyle w:val="None"/>
          <w:rFonts w:ascii="Arial" w:hAnsi="Arial"/>
          <w:color w:val="0D0D0D"/>
          <w:sz w:val="22"/>
          <w:szCs w:val="22"/>
          <w:u w:color="0D0D0D"/>
        </w:rPr>
        <w:t>Duehr &amp; Associates, LLC</w:t>
      </w:r>
    </w:p>
    <w:p w14:paraId="781DEC20" w14:textId="77777777" w:rsidR="006A1EC4" w:rsidRDefault="00256366">
      <w:pPr>
        <w:pStyle w:val="Body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1902 Wright Pl, Ste 200</w:t>
      </w:r>
    </w:p>
    <w:p w14:paraId="2EF883C8" w14:textId="77777777" w:rsidR="006A1EC4" w:rsidRDefault="00256366">
      <w:pPr>
        <w:pStyle w:val="Body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Carlsbad, CA 92008(760) 918-5622</w:t>
      </w:r>
    </w:p>
    <w:p w14:paraId="0EE468C0" w14:textId="77777777" w:rsidR="006A1EC4" w:rsidRPr="00256366" w:rsidRDefault="00256366">
      <w:pPr>
        <w:pStyle w:val="Body"/>
        <w:rPr>
          <w:rStyle w:val="Hyperlink1"/>
          <w:u w:val="none"/>
        </w:rPr>
      </w:pPr>
      <w:hyperlink r:id="rId6" w:history="1">
        <w:r w:rsidRPr="00256366">
          <w:rPr>
            <w:rStyle w:val="Hyperlink1"/>
            <w:u w:val="none"/>
            <w:lang w:val="it-IT"/>
          </w:rPr>
          <w:t>marybeth@duehrandassociates.com</w:t>
        </w:r>
      </w:hyperlink>
    </w:p>
    <w:p w14:paraId="6B934019" w14:textId="77777777" w:rsidR="006A1EC4" w:rsidRDefault="006A1EC4">
      <w:pPr>
        <w:pStyle w:val="TextBody"/>
        <w:spacing w:line="240" w:lineRule="auto"/>
        <w:rPr>
          <w:rStyle w:val="None"/>
        </w:rPr>
      </w:pPr>
    </w:p>
    <w:p w14:paraId="0B0F01B0" w14:textId="77777777" w:rsidR="006A1EC4" w:rsidRDefault="006A1EC4">
      <w:pPr>
        <w:pStyle w:val="TextBody"/>
        <w:spacing w:line="240" w:lineRule="auto"/>
        <w:rPr>
          <w:rStyle w:val="None"/>
        </w:rPr>
      </w:pPr>
    </w:p>
    <w:p w14:paraId="59C06120" w14:textId="53AB7FA4" w:rsidR="006A1EC4" w:rsidRDefault="00256366">
      <w:pPr>
        <w:pStyle w:val="TextBody"/>
        <w:spacing w:line="240" w:lineRule="auto"/>
        <w:rPr>
          <w:rStyle w:val="None"/>
        </w:rPr>
      </w:pPr>
      <w:proofErr w:type="spellStart"/>
      <w:r>
        <w:rPr>
          <w:rStyle w:val="None"/>
        </w:rPr>
        <w:t>SieMatic</w:t>
      </w:r>
      <w:proofErr w:type="spellEnd"/>
      <w:r w:rsidR="005B0A85">
        <w:rPr>
          <w:rStyle w:val="None"/>
        </w:rPr>
        <w:t xml:space="preserve"> </w:t>
      </w:r>
      <w:r w:rsidR="00C73A91">
        <w:rPr>
          <w:rStyle w:val="None"/>
        </w:rPr>
        <w:t>Unveils</w:t>
      </w:r>
      <w:r w:rsidR="00C61D12">
        <w:rPr>
          <w:rStyle w:val="None"/>
        </w:rPr>
        <w:t xml:space="preserve"> “Soft Modern” </w:t>
      </w:r>
      <w:r w:rsidR="00C73A91">
        <w:rPr>
          <w:rStyle w:val="None"/>
        </w:rPr>
        <w:t xml:space="preserve">SG6 </w:t>
      </w:r>
      <w:r w:rsidR="00C61D12">
        <w:rPr>
          <w:rStyle w:val="None"/>
        </w:rPr>
        <w:t xml:space="preserve">Kitchen </w:t>
      </w:r>
      <w:r w:rsidR="00C73A91">
        <w:rPr>
          <w:rStyle w:val="None"/>
        </w:rPr>
        <w:t xml:space="preserve">at Toronto’s Living Luxe Design Show </w:t>
      </w:r>
      <w:r w:rsidR="00993947">
        <w:rPr>
          <w:rStyle w:val="None"/>
        </w:rPr>
        <w:t xml:space="preserve"> </w:t>
      </w:r>
    </w:p>
    <w:p w14:paraId="445AFE90" w14:textId="77777777" w:rsidR="00991BAE" w:rsidRDefault="00991BAE">
      <w:pPr>
        <w:pStyle w:val="Body"/>
        <w:widowControl w:val="0"/>
        <w:rPr>
          <w:rStyle w:val="None"/>
          <w:rFonts w:ascii="Arial" w:hAnsi="Arial"/>
          <w:sz w:val="28"/>
          <w:szCs w:val="28"/>
        </w:rPr>
      </w:pPr>
    </w:p>
    <w:p w14:paraId="71E4B067" w14:textId="1C346306" w:rsidR="006A1EC4" w:rsidRDefault="00C03A13">
      <w:pPr>
        <w:pStyle w:val="Body"/>
        <w:widowControl w:val="0"/>
        <w:rPr>
          <w:rStyle w:val="None"/>
          <w:rFonts w:ascii="Arial" w:eastAsia="Arial" w:hAnsi="Arial" w:cs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</w:rPr>
        <w:t xml:space="preserve">Highlighting the show’s luxury design experience, the SG6 presentation featured by Binns </w:t>
      </w:r>
      <w:r w:rsidR="002F1AE0">
        <w:rPr>
          <w:rStyle w:val="None"/>
          <w:rFonts w:ascii="Arial" w:hAnsi="Arial"/>
          <w:sz w:val="28"/>
          <w:szCs w:val="28"/>
        </w:rPr>
        <w:t>kitchen + bath design</w:t>
      </w:r>
      <w:r>
        <w:rPr>
          <w:rStyle w:val="None"/>
          <w:rFonts w:ascii="Arial" w:hAnsi="Arial"/>
          <w:sz w:val="28"/>
          <w:szCs w:val="28"/>
        </w:rPr>
        <w:t xml:space="preserve"> is the </w:t>
      </w:r>
      <w:r w:rsidR="00C73A91">
        <w:rPr>
          <w:rStyle w:val="None"/>
          <w:rFonts w:ascii="Arial" w:hAnsi="Arial"/>
          <w:sz w:val="28"/>
          <w:szCs w:val="28"/>
        </w:rPr>
        <w:t xml:space="preserve">first display of the new </w:t>
      </w:r>
      <w:r w:rsidR="002E7132">
        <w:rPr>
          <w:rStyle w:val="None"/>
          <w:rFonts w:ascii="Arial" w:hAnsi="Arial"/>
          <w:sz w:val="28"/>
          <w:szCs w:val="28"/>
        </w:rPr>
        <w:t xml:space="preserve">kitchen </w:t>
      </w:r>
      <w:r w:rsidR="00C73A91">
        <w:rPr>
          <w:rStyle w:val="None"/>
          <w:rFonts w:ascii="Arial" w:hAnsi="Arial"/>
          <w:sz w:val="28"/>
          <w:szCs w:val="28"/>
        </w:rPr>
        <w:t>outside of Germany</w:t>
      </w:r>
    </w:p>
    <w:p w14:paraId="6D50544E" w14:textId="77777777" w:rsidR="006A1EC4" w:rsidRDefault="006A1EC4">
      <w:pPr>
        <w:pStyle w:val="Body"/>
        <w:widowControl w:val="0"/>
        <w:rPr>
          <w:rStyle w:val="None"/>
          <w:rFonts w:ascii="Arial" w:eastAsia="Arial" w:hAnsi="Arial" w:cs="Arial"/>
          <w:sz w:val="28"/>
          <w:szCs w:val="28"/>
        </w:rPr>
      </w:pPr>
    </w:p>
    <w:p w14:paraId="3DBF1BF6" w14:textId="77777777" w:rsidR="006A1EC4" w:rsidRDefault="006A1EC4">
      <w:pPr>
        <w:pStyle w:val="Body"/>
        <w:widowControl w:val="0"/>
        <w:rPr>
          <w:rStyle w:val="None"/>
          <w:rFonts w:ascii="Arial" w:eastAsia="Arial" w:hAnsi="Arial" w:cs="Arial"/>
          <w:b/>
          <w:bCs/>
        </w:rPr>
      </w:pPr>
    </w:p>
    <w:p w14:paraId="5013351B" w14:textId="27E1F6B5" w:rsidR="00C73A91" w:rsidRDefault="00991BAE">
      <w:pPr>
        <w:pStyle w:val="Body"/>
        <w:widowControl w:val="0"/>
        <w:spacing w:line="360" w:lineRule="auto"/>
        <w:rPr>
          <w:rStyle w:val="None"/>
          <w:rFonts w:ascii="Arial" w:hAnsi="Arial"/>
        </w:rPr>
      </w:pPr>
      <w:bookmarkStart w:id="0" w:name="OLE_LINK8"/>
      <w:r w:rsidRPr="00991BAE">
        <w:rPr>
          <w:rStyle w:val="None"/>
          <w:rFonts w:ascii="Arial" w:hAnsi="Arial"/>
          <w:sz w:val="21"/>
          <w:szCs w:val="21"/>
        </w:rPr>
        <w:t xml:space="preserve">(Yardley, PA, </w:t>
      </w:r>
      <w:r w:rsidR="0063070F">
        <w:rPr>
          <w:rStyle w:val="None"/>
          <w:rFonts w:ascii="Arial" w:hAnsi="Arial"/>
          <w:sz w:val="21"/>
          <w:szCs w:val="21"/>
        </w:rPr>
        <w:t xml:space="preserve">May </w:t>
      </w:r>
      <w:r w:rsidR="00094300">
        <w:rPr>
          <w:rStyle w:val="None"/>
          <w:rFonts w:ascii="Arial" w:hAnsi="Arial"/>
          <w:sz w:val="21"/>
          <w:szCs w:val="21"/>
        </w:rPr>
        <w:t>14</w:t>
      </w:r>
      <w:r w:rsidRPr="00991BAE">
        <w:rPr>
          <w:rStyle w:val="None"/>
          <w:rFonts w:ascii="Arial" w:hAnsi="Arial"/>
          <w:sz w:val="21"/>
          <w:szCs w:val="21"/>
        </w:rPr>
        <w:t>, 202</w:t>
      </w:r>
      <w:r w:rsidR="00993947">
        <w:rPr>
          <w:rStyle w:val="None"/>
          <w:rFonts w:ascii="Arial" w:hAnsi="Arial"/>
          <w:sz w:val="21"/>
          <w:szCs w:val="21"/>
        </w:rPr>
        <w:t>5</w:t>
      </w:r>
      <w:r w:rsidRPr="00991BAE">
        <w:rPr>
          <w:rStyle w:val="None"/>
          <w:rFonts w:ascii="Arial" w:hAnsi="Arial"/>
          <w:sz w:val="21"/>
          <w:szCs w:val="21"/>
        </w:rPr>
        <w:t>)</w:t>
      </w:r>
      <w:r>
        <w:rPr>
          <w:rStyle w:val="None"/>
          <w:rFonts w:ascii="Arial" w:hAnsi="Arial"/>
        </w:rPr>
        <w:t xml:space="preserve"> </w:t>
      </w:r>
      <w:r w:rsidR="00C73A91">
        <w:rPr>
          <w:rStyle w:val="None"/>
          <w:rFonts w:ascii="Arial" w:hAnsi="Arial"/>
        </w:rPr>
        <w:t xml:space="preserve">At Canada’s premier grand-scale luxury design exhibition, the Living Luxe Design Show, </w:t>
      </w:r>
      <w:proofErr w:type="spellStart"/>
      <w:r w:rsidR="00C73A91">
        <w:rPr>
          <w:rStyle w:val="None"/>
          <w:rFonts w:ascii="Arial" w:hAnsi="Arial"/>
        </w:rPr>
        <w:t>SieMatic</w:t>
      </w:r>
      <w:proofErr w:type="spellEnd"/>
      <w:r w:rsidR="00C73A91">
        <w:rPr>
          <w:rStyle w:val="None"/>
          <w:rFonts w:ascii="Arial" w:hAnsi="Arial"/>
        </w:rPr>
        <w:t xml:space="preserve"> unveiled the first display of the new “soft modern” SG6 kitchen outside of Germany. </w:t>
      </w:r>
      <w:r w:rsidR="00C03A13">
        <w:rPr>
          <w:rStyle w:val="None"/>
          <w:rFonts w:ascii="Arial" w:hAnsi="Arial"/>
        </w:rPr>
        <w:t xml:space="preserve">The event, which took place </w:t>
      </w:r>
      <w:r w:rsidR="002E7132">
        <w:rPr>
          <w:rStyle w:val="None"/>
          <w:rFonts w:ascii="Arial" w:hAnsi="Arial"/>
        </w:rPr>
        <w:t xml:space="preserve">from </w:t>
      </w:r>
      <w:r w:rsidR="00C03A13">
        <w:rPr>
          <w:rStyle w:val="None"/>
          <w:rFonts w:ascii="Arial" w:hAnsi="Arial"/>
        </w:rPr>
        <w:t xml:space="preserve">April 25 to 27 at the Toronto Congress Centre, celebrated the pinnacle of interior design, architecture, fashion, real estate, and luxury living with over 20,000 attendees. </w:t>
      </w:r>
      <w:r w:rsidR="004C534D">
        <w:rPr>
          <w:rStyle w:val="None"/>
          <w:rFonts w:ascii="Arial" w:hAnsi="Arial"/>
        </w:rPr>
        <w:t xml:space="preserve">The booth, curated by third-generation family-owned Binns </w:t>
      </w:r>
      <w:r w:rsidR="002F1AE0">
        <w:rPr>
          <w:rStyle w:val="None"/>
          <w:rFonts w:ascii="Arial" w:hAnsi="Arial"/>
        </w:rPr>
        <w:t>kitchen + bath design</w:t>
      </w:r>
      <w:r w:rsidR="004C534D">
        <w:rPr>
          <w:rStyle w:val="None"/>
          <w:rFonts w:ascii="Arial" w:hAnsi="Arial"/>
        </w:rPr>
        <w:t>, immersed visitors into the SG6 experience</w:t>
      </w:r>
      <w:r w:rsidR="002E7132">
        <w:rPr>
          <w:rStyle w:val="None"/>
          <w:rFonts w:ascii="Arial" w:hAnsi="Arial"/>
        </w:rPr>
        <w:t>.</w:t>
      </w:r>
      <w:r w:rsidR="004C534D">
        <w:rPr>
          <w:rStyle w:val="None"/>
          <w:rFonts w:ascii="Arial" w:hAnsi="Arial"/>
        </w:rPr>
        <w:t xml:space="preserve"> </w:t>
      </w:r>
      <w:r w:rsidR="002E7132">
        <w:rPr>
          <w:rStyle w:val="None"/>
          <w:rFonts w:ascii="Arial" w:hAnsi="Arial"/>
        </w:rPr>
        <w:t>F</w:t>
      </w:r>
      <w:r w:rsidR="00D31783" w:rsidRPr="00D31783">
        <w:rPr>
          <w:rFonts w:ascii="Arial" w:hAnsi="Arial"/>
        </w:rPr>
        <w:t xml:space="preserve">rom warm finishes and soft, warm lighting to fashion-forward staging, the ambiance reflected the lifestyle aspirations of </w:t>
      </w:r>
      <w:proofErr w:type="spellStart"/>
      <w:r w:rsidR="00D31783" w:rsidRPr="00D31783">
        <w:rPr>
          <w:rFonts w:ascii="Arial" w:hAnsi="Arial"/>
        </w:rPr>
        <w:t>SieMatic’s</w:t>
      </w:r>
      <w:proofErr w:type="spellEnd"/>
      <w:r w:rsidR="00D31783" w:rsidRPr="00D31783">
        <w:rPr>
          <w:rFonts w:ascii="Arial" w:hAnsi="Arial"/>
        </w:rPr>
        <w:t> clientele.</w:t>
      </w:r>
      <w:r w:rsidR="002E7132">
        <w:rPr>
          <w:rStyle w:val="None"/>
          <w:rFonts w:ascii="Arial" w:hAnsi="Arial"/>
        </w:rPr>
        <w:t xml:space="preserve"> </w:t>
      </w:r>
    </w:p>
    <w:p w14:paraId="157FE2F6" w14:textId="77777777" w:rsidR="00ED222B" w:rsidRDefault="00ED222B">
      <w:pPr>
        <w:pStyle w:val="Body"/>
        <w:widowControl w:val="0"/>
        <w:spacing w:line="360" w:lineRule="auto"/>
        <w:rPr>
          <w:rStyle w:val="None"/>
          <w:rFonts w:ascii="Arial" w:hAnsi="Arial"/>
        </w:rPr>
      </w:pPr>
    </w:p>
    <w:p w14:paraId="47AA534E" w14:textId="337F6B07" w:rsidR="00832BA3" w:rsidRDefault="00256366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  <w:r w:rsidRPr="00E148AD">
        <w:rPr>
          <w:rStyle w:val="None"/>
          <w:rFonts w:ascii="Arial" w:hAnsi="Arial"/>
          <w:color w:val="auto"/>
        </w:rPr>
        <w:t>“</w:t>
      </w:r>
      <w:r w:rsidR="002E7132">
        <w:rPr>
          <w:rStyle w:val="None"/>
          <w:rFonts w:ascii="Arial" w:hAnsi="Arial"/>
          <w:color w:val="auto"/>
        </w:rPr>
        <w:t>It’s incredibly exciting to be the first to present SG6 to North America</w:t>
      </w:r>
      <w:r w:rsidR="002E7132" w:rsidRPr="00E148AD">
        <w:rPr>
          <w:rStyle w:val="None"/>
          <w:rFonts w:ascii="Arial" w:hAnsi="Arial"/>
          <w:color w:val="auto"/>
        </w:rPr>
        <w:t xml:space="preserve">,” said </w:t>
      </w:r>
      <w:r w:rsidR="002E7132">
        <w:rPr>
          <w:rStyle w:val="None"/>
          <w:rFonts w:ascii="Arial" w:hAnsi="Arial"/>
          <w:color w:val="auto"/>
        </w:rPr>
        <w:t>Beverley Binns</w:t>
      </w:r>
      <w:r w:rsidR="002E7132" w:rsidRPr="00E148AD">
        <w:rPr>
          <w:rStyle w:val="None"/>
          <w:rFonts w:ascii="Arial" w:hAnsi="Arial"/>
          <w:color w:val="auto"/>
        </w:rPr>
        <w:t xml:space="preserve">, </w:t>
      </w:r>
      <w:r w:rsidR="002E7132">
        <w:rPr>
          <w:rStyle w:val="None"/>
          <w:rFonts w:ascii="Arial" w:hAnsi="Arial"/>
          <w:color w:val="auto"/>
        </w:rPr>
        <w:t xml:space="preserve">Creative Director of </w:t>
      </w:r>
      <w:r w:rsidR="002F1AE0">
        <w:rPr>
          <w:rStyle w:val="None"/>
          <w:rFonts w:ascii="Arial" w:hAnsi="Arial"/>
          <w:color w:val="auto"/>
        </w:rPr>
        <w:t>Binns kitchen + bath design</w:t>
      </w:r>
      <w:r w:rsidR="002E7132">
        <w:rPr>
          <w:rStyle w:val="None"/>
          <w:rFonts w:ascii="Arial" w:hAnsi="Arial"/>
          <w:color w:val="auto"/>
        </w:rPr>
        <w:t xml:space="preserve">. “The kitchen </w:t>
      </w:r>
      <w:r w:rsidR="00C73A91">
        <w:rPr>
          <w:rStyle w:val="None"/>
          <w:rFonts w:ascii="Arial" w:hAnsi="Arial"/>
          <w:color w:val="auto"/>
        </w:rPr>
        <w:t xml:space="preserve">is a stunning evolution of </w:t>
      </w:r>
      <w:proofErr w:type="spellStart"/>
      <w:r w:rsidR="00C73A91">
        <w:rPr>
          <w:rStyle w:val="None"/>
          <w:rFonts w:ascii="Arial" w:hAnsi="Arial"/>
          <w:color w:val="auto"/>
        </w:rPr>
        <w:t>SieMatic’s</w:t>
      </w:r>
      <w:proofErr w:type="spellEnd"/>
      <w:r w:rsidR="00C73A91">
        <w:rPr>
          <w:rStyle w:val="None"/>
          <w:rFonts w:ascii="Arial" w:hAnsi="Arial"/>
          <w:color w:val="auto"/>
        </w:rPr>
        <w:t xml:space="preserve"> design language—minimal, architectural, and luxurious in the most understated way</w:t>
      </w:r>
      <w:r w:rsidR="002E7132">
        <w:rPr>
          <w:rStyle w:val="None"/>
          <w:rFonts w:ascii="Arial" w:hAnsi="Arial"/>
          <w:color w:val="auto"/>
        </w:rPr>
        <w:t>,” Binns adds, noting o</w:t>
      </w:r>
      <w:r w:rsidR="005E18A5">
        <w:rPr>
          <w:rStyle w:val="None"/>
          <w:rFonts w:ascii="Arial" w:hAnsi="Arial"/>
          <w:color w:val="auto"/>
        </w:rPr>
        <w:t xml:space="preserve">ne of the most distinctive elements of the </w:t>
      </w:r>
      <w:r w:rsidR="005E18A5">
        <w:rPr>
          <w:rStyle w:val="None"/>
          <w:rFonts w:ascii="Arial" w:hAnsi="Arial"/>
          <w:color w:val="auto"/>
        </w:rPr>
        <w:lastRenderedPageBreak/>
        <w:t>SG6 is its use of curved radius details</w:t>
      </w:r>
      <w:r w:rsidR="002E7132">
        <w:rPr>
          <w:rStyle w:val="None"/>
          <w:rFonts w:ascii="Arial" w:hAnsi="Arial"/>
          <w:color w:val="auto"/>
        </w:rPr>
        <w:t>. “The curves</w:t>
      </w:r>
      <w:r w:rsidR="005E18A5">
        <w:rPr>
          <w:rStyle w:val="None"/>
          <w:rFonts w:ascii="Arial" w:hAnsi="Arial"/>
          <w:color w:val="auto"/>
        </w:rPr>
        <w:t xml:space="preserve"> soften the geometry and bring a sculptural quality to the cabinetry. It’s a subtle but powerful shift that adds warmth and elegance to modern kitchen design.” </w:t>
      </w:r>
    </w:p>
    <w:p w14:paraId="1AB91893" w14:textId="77777777" w:rsidR="0069087F" w:rsidRDefault="0069087F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</w:p>
    <w:p w14:paraId="2A232003" w14:textId="4EB15917" w:rsidR="0069087F" w:rsidRDefault="0069087F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  <w:r>
        <w:rPr>
          <w:rStyle w:val="None"/>
          <w:rFonts w:ascii="Arial" w:hAnsi="Arial"/>
          <w:color w:val="auto"/>
        </w:rPr>
        <w:t xml:space="preserve">SG6’s curved </w:t>
      </w:r>
      <w:r w:rsidR="00B354F6">
        <w:rPr>
          <w:rStyle w:val="None"/>
          <w:rFonts w:ascii="Arial" w:hAnsi="Arial"/>
          <w:color w:val="auto"/>
        </w:rPr>
        <w:t>corners</w:t>
      </w:r>
      <w:r>
        <w:rPr>
          <w:rStyle w:val="None"/>
          <w:rFonts w:ascii="Arial" w:hAnsi="Arial"/>
          <w:color w:val="auto"/>
        </w:rPr>
        <w:t xml:space="preserve"> provide a perfectly balanced contrast to the kitchen’s linear handle-free profile. </w:t>
      </w:r>
      <w:r w:rsidR="00B354F6">
        <w:rPr>
          <w:rStyle w:val="None"/>
          <w:rFonts w:ascii="Arial" w:hAnsi="Arial"/>
          <w:color w:val="auto"/>
        </w:rPr>
        <w:t>S</w:t>
      </w:r>
      <w:r>
        <w:rPr>
          <w:rStyle w:val="None"/>
          <w:rFonts w:ascii="Arial" w:hAnsi="Arial"/>
          <w:color w:val="auto"/>
        </w:rPr>
        <w:t xml:space="preserve">mall radius edges are </w:t>
      </w:r>
      <w:r w:rsidR="00B354F6">
        <w:rPr>
          <w:rStyle w:val="None"/>
          <w:rFonts w:ascii="Arial" w:hAnsi="Arial"/>
          <w:color w:val="auto"/>
        </w:rPr>
        <w:t>also reflected</w:t>
      </w:r>
      <w:r>
        <w:rPr>
          <w:rStyle w:val="None"/>
          <w:rFonts w:ascii="Arial" w:hAnsi="Arial"/>
          <w:color w:val="auto"/>
        </w:rPr>
        <w:t xml:space="preserve"> </w:t>
      </w:r>
      <w:r w:rsidR="00B354F6">
        <w:rPr>
          <w:rStyle w:val="None"/>
          <w:rFonts w:ascii="Arial" w:hAnsi="Arial"/>
          <w:color w:val="auto"/>
        </w:rPr>
        <w:t>in</w:t>
      </w:r>
      <w:r>
        <w:rPr>
          <w:rStyle w:val="None"/>
          <w:rFonts w:ascii="Arial" w:hAnsi="Arial"/>
          <w:color w:val="auto"/>
        </w:rPr>
        <w:t xml:space="preserve"> the design’s “Hollywood Bevel” countertop. With a built-up edge around a concave center, the countertop creates a unique 3-D visual. Open shelves and a coordinated towel bar on the island reflect the same curvy silhouette. </w:t>
      </w:r>
    </w:p>
    <w:p w14:paraId="506F29C6" w14:textId="77777777" w:rsidR="0069087F" w:rsidRDefault="0069087F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</w:p>
    <w:p w14:paraId="1B1A3FE5" w14:textId="0D246FDE" w:rsidR="0069087F" w:rsidRDefault="0069087F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  <w:r>
        <w:rPr>
          <w:rStyle w:val="None"/>
          <w:rFonts w:ascii="Arial" w:hAnsi="Arial"/>
          <w:color w:val="auto"/>
        </w:rPr>
        <w:t xml:space="preserve">Like all designs in </w:t>
      </w:r>
      <w:proofErr w:type="spellStart"/>
      <w:r>
        <w:rPr>
          <w:rStyle w:val="None"/>
          <w:rFonts w:ascii="Arial" w:hAnsi="Arial"/>
          <w:color w:val="auto"/>
        </w:rPr>
        <w:t>SieMatic’s</w:t>
      </w:r>
      <w:proofErr w:type="spellEnd"/>
      <w:r>
        <w:rPr>
          <w:rStyle w:val="None"/>
          <w:rFonts w:ascii="Arial" w:hAnsi="Arial"/>
          <w:color w:val="auto"/>
        </w:rPr>
        <w:t xml:space="preserve"> URBAN style collection, SG6 offers the flexibility of modular pieces. Designers and homeowners can configure various elements for display or storage purposes in any </w:t>
      </w:r>
      <w:r w:rsidR="00827424">
        <w:rPr>
          <w:rStyle w:val="None"/>
          <w:rFonts w:ascii="Arial" w:hAnsi="Arial"/>
          <w:color w:val="auto"/>
        </w:rPr>
        <w:t>area of the home</w:t>
      </w:r>
      <w:r w:rsidR="00B354F6">
        <w:rPr>
          <w:rStyle w:val="None"/>
          <w:rFonts w:ascii="Arial" w:hAnsi="Arial"/>
          <w:color w:val="auto"/>
        </w:rPr>
        <w:t xml:space="preserve">. </w:t>
      </w:r>
      <w:r>
        <w:rPr>
          <w:rStyle w:val="None"/>
          <w:rFonts w:ascii="Arial" w:hAnsi="Arial"/>
          <w:color w:val="auto"/>
        </w:rPr>
        <w:t xml:space="preserve">A customizable panel wall system takes the modular concept to the next level. It includes adjustable shelves, glass cabinets, </w:t>
      </w:r>
      <w:r w:rsidR="00827424">
        <w:rPr>
          <w:rStyle w:val="None"/>
          <w:rFonts w:ascii="Arial" w:hAnsi="Arial"/>
          <w:color w:val="auto"/>
        </w:rPr>
        <w:t xml:space="preserve">and a circular panel light for a unique “floating” effect. </w:t>
      </w:r>
    </w:p>
    <w:bookmarkEnd w:id="0"/>
    <w:p w14:paraId="5900323D" w14:textId="77777777" w:rsidR="006A1EC4" w:rsidRDefault="006A1EC4">
      <w:pPr>
        <w:pStyle w:val="Body"/>
        <w:spacing w:line="360" w:lineRule="auto"/>
        <w:rPr>
          <w:rStyle w:val="None"/>
          <w:rFonts w:ascii="Arial" w:eastAsia="Arial" w:hAnsi="Arial" w:cs="Arial"/>
        </w:rPr>
      </w:pPr>
    </w:p>
    <w:p w14:paraId="77942659" w14:textId="77777777" w:rsidR="006A1EC4" w:rsidRDefault="00256366">
      <w:pPr>
        <w:pStyle w:val="Body"/>
        <w:spacing w:line="360" w:lineRule="auto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About SieMatic</w:t>
      </w:r>
    </w:p>
    <w:p w14:paraId="09901C85" w14:textId="1A3BB756" w:rsidR="006A1EC4" w:rsidRDefault="00256366">
      <w:pPr>
        <w:pStyle w:val="Body"/>
        <w:spacing w:line="360" w:lineRule="auto"/>
        <w:rPr>
          <w:rStyle w:val="None"/>
          <w:rFonts w:ascii="Arial" w:eastAsia="Arial" w:hAnsi="Arial" w:cs="Arial"/>
        </w:rPr>
      </w:pPr>
      <w:hyperlink r:id="rId7" w:history="1">
        <w:r w:rsidRPr="00B55A36">
          <w:rPr>
            <w:rStyle w:val="Hyperlink3"/>
          </w:rPr>
          <w:t>SieMatic</w:t>
        </w:r>
      </w:hyperlink>
      <w:r>
        <w:rPr>
          <w:rStyle w:val="None"/>
          <w:rFonts w:ascii="Arial" w:hAnsi="Arial"/>
        </w:rPr>
        <w:t xml:space="preserve"> is a premium kitchen brand with a long history and an international reputation for excellence in design, timeless elegance, and a high level of functionality. The company’s constantly evolving reinterpretation of the modern kitchen is exemplified by the design principle behind its </w:t>
      </w:r>
      <w:r w:rsidR="00563904">
        <w:rPr>
          <w:rStyle w:val="None"/>
          <w:rFonts w:ascii="Arial" w:hAnsi="Arial"/>
        </w:rPr>
        <w:t xml:space="preserve">four </w:t>
      </w:r>
      <w:r>
        <w:rPr>
          <w:rStyle w:val="None"/>
          <w:rFonts w:ascii="Arial" w:hAnsi="Arial"/>
        </w:rPr>
        <w:t xml:space="preserve">style collections: </w:t>
      </w:r>
      <w:hyperlink r:id="rId8" w:history="1">
        <w:r>
          <w:rPr>
            <w:rStyle w:val="Hyperlink4"/>
          </w:rPr>
          <w:t>PURE</w:t>
        </w:r>
      </w:hyperlink>
      <w:r>
        <w:rPr>
          <w:rStyle w:val="None"/>
          <w:rFonts w:ascii="Arial" w:hAnsi="Arial"/>
        </w:rPr>
        <w:t xml:space="preserve">, </w:t>
      </w:r>
      <w:hyperlink r:id="rId9" w:history="1">
        <w:r>
          <w:rPr>
            <w:rStyle w:val="Hyperlink4"/>
            <w:lang w:val="pt-PT"/>
          </w:rPr>
          <w:t>CLASSIC</w:t>
        </w:r>
      </w:hyperlink>
      <w:r w:rsidR="00563904">
        <w:rPr>
          <w:rStyle w:val="Hyperlink4"/>
          <w:lang w:val="pt-PT"/>
        </w:rPr>
        <w:t xml:space="preserve">, </w:t>
      </w:r>
      <w:hyperlink r:id="rId10" w:history="1">
        <w:r w:rsidR="00563904">
          <w:rPr>
            <w:rStyle w:val="Hyperlink4"/>
          </w:rPr>
          <w:t>URBAN</w:t>
        </w:r>
      </w:hyperlink>
      <w:r w:rsidR="00563904">
        <w:rPr>
          <w:rStyle w:val="None"/>
          <w:rFonts w:ascii="Arial" w:hAnsi="Arial"/>
        </w:rPr>
        <w:t>, and MONDIAL</w:t>
      </w:r>
      <w:r>
        <w:rPr>
          <w:rStyle w:val="None"/>
          <w:rFonts w:ascii="Arial" w:hAnsi="Arial"/>
        </w:rPr>
        <w:t xml:space="preserve">. SieMatic products are manufactured in Germany under environmentally responsible standards with a commitment to providing distinctive kitchen solutions. They are available in over 60 countries throughout five continents. For more information about SieMatic and its products, call (215) 604-1350 or visit </w:t>
      </w:r>
      <w:hyperlink r:id="rId11" w:history="1">
        <w:r>
          <w:rPr>
            <w:rStyle w:val="Hyperlink4"/>
            <w:lang w:val="it-IT"/>
          </w:rPr>
          <w:t>siematic.com</w:t>
        </w:r>
      </w:hyperlink>
      <w:r>
        <w:rPr>
          <w:rStyle w:val="None"/>
          <w:rFonts w:ascii="Arial" w:hAnsi="Arial"/>
        </w:rPr>
        <w:t>.</w:t>
      </w:r>
    </w:p>
    <w:p w14:paraId="78A2DB47" w14:textId="77777777" w:rsidR="006A1EC4" w:rsidRDefault="006A1EC4">
      <w:pPr>
        <w:pStyle w:val="Body"/>
        <w:spacing w:line="360" w:lineRule="auto"/>
        <w:rPr>
          <w:rStyle w:val="None"/>
          <w:rFonts w:ascii="Arial" w:eastAsia="Arial" w:hAnsi="Arial" w:cs="Arial"/>
        </w:rPr>
      </w:pPr>
    </w:p>
    <w:p w14:paraId="1AC31F24" w14:textId="77777777" w:rsidR="006A1EC4" w:rsidRDefault="00256366">
      <w:pPr>
        <w:pStyle w:val="Body"/>
        <w:spacing w:line="360" w:lineRule="auto"/>
        <w:jc w:val="center"/>
      </w:pPr>
      <w:r>
        <w:rPr>
          <w:rStyle w:val="None"/>
          <w:rFonts w:ascii="Arial" w:hAnsi="Arial"/>
        </w:rPr>
        <w:t>###</w:t>
      </w:r>
    </w:p>
    <w:sectPr w:rsidR="006A1EC4">
      <w:headerReference w:type="default" r:id="rId12"/>
      <w:headerReference w:type="first" r:id="rId13"/>
      <w:footerReference w:type="first" r:id="rId14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7E7E" w14:textId="77777777" w:rsidR="007C154D" w:rsidRDefault="007C154D">
      <w:r>
        <w:separator/>
      </w:r>
    </w:p>
  </w:endnote>
  <w:endnote w:type="continuationSeparator" w:id="0">
    <w:p w14:paraId="5FC3EE43" w14:textId="77777777" w:rsidR="007C154D" w:rsidRDefault="007C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7F93" w14:textId="77777777" w:rsidR="006A1EC4" w:rsidRDefault="00256366">
    <w:pPr>
      <w:pStyle w:val="Footer"/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>
      <w:rPr>
        <w:rFonts w:ascii="Arial" w:hAnsi="Arial"/>
        <w:i/>
        <w:iCs/>
        <w:sz w:val="22"/>
        <w:szCs w:val="22"/>
      </w:rPr>
      <w:t>– more –</w:t>
    </w:r>
  </w:p>
  <w:p w14:paraId="7564ED9C" w14:textId="77777777" w:rsidR="006A1EC4" w:rsidRDefault="006A1EC4">
    <w:pPr>
      <w:pStyle w:val="Footer"/>
      <w:rPr>
        <w:rFonts w:ascii="Arial" w:eastAsia="Arial" w:hAnsi="Arial" w:cs="Arial"/>
        <w:sz w:val="22"/>
        <w:szCs w:val="22"/>
      </w:rPr>
    </w:pPr>
  </w:p>
  <w:p w14:paraId="3BFC7741" w14:textId="77777777" w:rsidR="006A1EC4" w:rsidRDefault="006A1EC4">
    <w:pPr>
      <w:pStyle w:val="Footer"/>
      <w:rPr>
        <w:rFonts w:ascii="Arial" w:eastAsia="Arial" w:hAnsi="Arial" w:cs="Arial"/>
        <w:sz w:val="22"/>
        <w:szCs w:val="22"/>
      </w:rPr>
    </w:pPr>
  </w:p>
  <w:p w14:paraId="5F77BC92" w14:textId="77777777" w:rsidR="006A1EC4" w:rsidRDefault="00256366">
    <w:pPr>
      <w:pStyle w:val="Body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hAnsi="Arial"/>
        <w:sz w:val="22"/>
        <w:szCs w:val="22"/>
      </w:rPr>
      <w:t>SieMatic</w:t>
    </w:r>
    <w:proofErr w:type="spellEnd"/>
    <w:r>
      <w:rPr>
        <w:rFonts w:ascii="Arial" w:hAnsi="Arial"/>
        <w:sz w:val="22"/>
        <w:szCs w:val="22"/>
      </w:rPr>
      <w:t xml:space="preserve"> </w:t>
    </w:r>
    <w:proofErr w:type="spellStart"/>
    <w:r>
      <w:rPr>
        <w:rFonts w:ascii="Arial" w:hAnsi="Arial"/>
        <w:sz w:val="22"/>
        <w:szCs w:val="22"/>
      </w:rPr>
      <w:t>Mö</w:t>
    </w:r>
    <w:r>
      <w:rPr>
        <w:rFonts w:ascii="Arial" w:hAnsi="Arial"/>
        <w:sz w:val="22"/>
        <w:szCs w:val="22"/>
        <w:lang w:val="nl-NL"/>
      </w:rPr>
      <w:t>belwerke</w:t>
    </w:r>
    <w:proofErr w:type="spellEnd"/>
    <w:r>
      <w:rPr>
        <w:rFonts w:ascii="Arial" w:hAnsi="Arial"/>
        <w:sz w:val="22"/>
        <w:szCs w:val="22"/>
        <w:lang w:val="nl-NL"/>
      </w:rPr>
      <w:t xml:space="preserve"> USA</w:t>
    </w:r>
  </w:p>
  <w:p w14:paraId="0F8A2394" w14:textId="77777777" w:rsidR="006A1EC4" w:rsidRDefault="00256366">
    <w:pPr>
      <w:pStyle w:val="Body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1000 Floral Vale Boulevard, Suite 210, Yardley, PA 19067</w:t>
    </w:r>
  </w:p>
  <w:p w14:paraId="4183A5E1" w14:textId="77777777" w:rsidR="006A1EC4" w:rsidRDefault="00256366">
    <w:pPr>
      <w:pStyle w:val="Footer"/>
      <w:jc w:val="center"/>
    </w:pPr>
    <w:r>
      <w:rPr>
        <w:rFonts w:ascii="Arial" w:hAnsi="Arial"/>
        <w:sz w:val="22"/>
        <w:szCs w:val="22"/>
      </w:rPr>
      <w:t>Tel +1 (215) 604-1350  •  Fax +1 (215) 638-1968</w:t>
    </w:r>
    <w:r>
      <w:rPr>
        <w:rFonts w:ascii="Arial" w:eastAsia="Arial" w:hAnsi="Arial" w:cs="Arial"/>
        <w:sz w:val="22"/>
        <w:szCs w:val="22"/>
      </w:rPr>
      <w:br/>
    </w:r>
    <w:hyperlink r:id="rId1" w:history="1">
      <w:r>
        <w:rPr>
          <w:rStyle w:val="Hyperlink0"/>
        </w:rPr>
        <w:t>www.siematic.com</w:t>
      </w:r>
    </w:hyperlink>
    <w:r>
      <w:rPr>
        <w:rStyle w:val="None"/>
        <w:rFonts w:ascii="Arial" w:hAnsi="Arial"/>
        <w:sz w:val="22"/>
        <w:szCs w:val="22"/>
      </w:rPr>
      <w:t xml:space="preserve">  •  </w:t>
    </w:r>
    <w:hyperlink r:id="rId2" w:history="1">
      <w:r>
        <w:rPr>
          <w:rStyle w:val="Hyperlink0"/>
        </w:rPr>
        <w:t>info@siematic.com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8D8E" w14:textId="77777777" w:rsidR="007C154D" w:rsidRDefault="007C154D">
      <w:r>
        <w:separator/>
      </w:r>
    </w:p>
  </w:footnote>
  <w:footnote w:type="continuationSeparator" w:id="0">
    <w:p w14:paraId="0B220C23" w14:textId="77777777" w:rsidR="007C154D" w:rsidRDefault="007C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475F" w14:textId="1E1DF071" w:rsidR="006A1EC4" w:rsidRDefault="00256366">
    <w:pPr>
      <w:pStyle w:val="Body"/>
      <w:widowControl w:val="0"/>
      <w:spacing w:before="720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hAnsi="Arial"/>
        <w:sz w:val="22"/>
        <w:szCs w:val="22"/>
      </w:rPr>
      <w:t>SieMatic</w:t>
    </w:r>
    <w:proofErr w:type="spellEnd"/>
    <w:r>
      <w:rPr>
        <w:rFonts w:ascii="Arial" w:hAnsi="Arial"/>
        <w:sz w:val="22"/>
        <w:szCs w:val="22"/>
      </w:rPr>
      <w:t xml:space="preserve"> Press Release (continued): </w:t>
    </w:r>
    <w:r>
      <w:rPr>
        <w:rFonts w:ascii="Arial" w:eastAsia="Arial" w:hAnsi="Arial" w:cs="Arial"/>
        <w:sz w:val="22"/>
        <w:szCs w:val="22"/>
      </w:rPr>
      <w:br/>
    </w:r>
    <w:proofErr w:type="spellStart"/>
    <w:r w:rsidRPr="00B55A36">
      <w:rPr>
        <w:rFonts w:ascii="Arial" w:hAnsi="Arial"/>
        <w:sz w:val="22"/>
        <w:szCs w:val="22"/>
      </w:rPr>
      <w:t>SieMatic</w:t>
    </w:r>
    <w:proofErr w:type="spellEnd"/>
    <w:r w:rsidR="00991BAE">
      <w:rPr>
        <w:rFonts w:ascii="Arial" w:hAnsi="Arial"/>
        <w:sz w:val="22"/>
        <w:szCs w:val="22"/>
      </w:rPr>
      <w:t xml:space="preserve"> </w:t>
    </w:r>
    <w:r w:rsidR="00A94751">
      <w:rPr>
        <w:rFonts w:ascii="Arial" w:hAnsi="Arial"/>
        <w:sz w:val="22"/>
        <w:szCs w:val="22"/>
      </w:rPr>
      <w:t>Unveils</w:t>
    </w:r>
    <w:r w:rsidR="009C42B6">
      <w:rPr>
        <w:rFonts w:ascii="Arial" w:hAnsi="Arial"/>
        <w:sz w:val="22"/>
        <w:szCs w:val="22"/>
      </w:rPr>
      <w:t xml:space="preserve"> </w:t>
    </w:r>
    <w:r w:rsidR="006E1CF9">
      <w:rPr>
        <w:rFonts w:ascii="Arial" w:hAnsi="Arial"/>
        <w:sz w:val="22"/>
        <w:szCs w:val="22"/>
      </w:rPr>
      <w:t>“Soft Modern” SG6 Kitchen at Toronto’s Living Luxe Design Show</w:t>
    </w:r>
  </w:p>
  <w:p w14:paraId="6443DC67" w14:textId="77777777" w:rsidR="006A1EC4" w:rsidRDefault="00256366">
    <w:pPr>
      <w:pStyle w:val="Body"/>
      <w:rPr>
        <w:rFonts w:ascii="Arial" w:eastAsia="Arial" w:hAnsi="Arial" w:cs="Arial"/>
      </w:rPr>
    </w:pP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2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2</w:t>
    </w:r>
    <w:r>
      <w:rPr>
        <w:rFonts w:ascii="Arial" w:eastAsia="Arial" w:hAnsi="Arial" w:cs="Arial"/>
        <w:sz w:val="22"/>
        <w:szCs w:val="22"/>
      </w:rPr>
      <w:fldChar w:fldCharType="end"/>
    </w:r>
  </w:p>
  <w:p w14:paraId="1A6B53E8" w14:textId="77777777" w:rsidR="006A1EC4" w:rsidRDefault="006A1EC4">
    <w:pPr>
      <w:pStyle w:val="Header"/>
      <w:rPr>
        <w:rFonts w:ascii="Arial" w:eastAsia="Arial" w:hAnsi="Arial" w:cs="Arial"/>
      </w:rPr>
    </w:pPr>
  </w:p>
  <w:p w14:paraId="227EA1C2" w14:textId="77777777" w:rsidR="006A1EC4" w:rsidRDefault="006A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F8D2" w14:textId="77777777" w:rsidR="006A1EC4" w:rsidRDefault="00256366">
    <w:pPr>
      <w:pStyle w:val="Header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280AA9CB" wp14:editId="3C208858">
          <wp:extent cx="1377696" cy="365760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7696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4806D93" w14:textId="77777777" w:rsidR="006A1EC4" w:rsidRDefault="006A1EC4">
    <w:pPr>
      <w:pStyle w:val="Header"/>
      <w:jc w:val="center"/>
      <w:rPr>
        <w:rFonts w:ascii="Arial" w:eastAsia="Arial" w:hAnsi="Arial" w:cs="Arial"/>
      </w:rPr>
    </w:pPr>
  </w:p>
  <w:p w14:paraId="2DF87FB6" w14:textId="77777777" w:rsidR="006A1EC4" w:rsidRDefault="006A1E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C4"/>
    <w:rsid w:val="000254F1"/>
    <w:rsid w:val="00075752"/>
    <w:rsid w:val="00094300"/>
    <w:rsid w:val="000A1FBE"/>
    <w:rsid w:val="000B02D9"/>
    <w:rsid w:val="0010699B"/>
    <w:rsid w:val="00112E5D"/>
    <w:rsid w:val="00122EC4"/>
    <w:rsid w:val="00136E91"/>
    <w:rsid w:val="002248B2"/>
    <w:rsid w:val="00256366"/>
    <w:rsid w:val="0026578A"/>
    <w:rsid w:val="002B0558"/>
    <w:rsid w:val="002D1402"/>
    <w:rsid w:val="002E7132"/>
    <w:rsid w:val="002F1AE0"/>
    <w:rsid w:val="00316077"/>
    <w:rsid w:val="003336C2"/>
    <w:rsid w:val="00374860"/>
    <w:rsid w:val="003A304E"/>
    <w:rsid w:val="003B6EBD"/>
    <w:rsid w:val="003F42BD"/>
    <w:rsid w:val="00423C4A"/>
    <w:rsid w:val="00443882"/>
    <w:rsid w:val="004C534D"/>
    <w:rsid w:val="004C5738"/>
    <w:rsid w:val="00502CAB"/>
    <w:rsid w:val="005441A8"/>
    <w:rsid w:val="00562D77"/>
    <w:rsid w:val="00563904"/>
    <w:rsid w:val="005B0A85"/>
    <w:rsid w:val="005D38EC"/>
    <w:rsid w:val="005E18A5"/>
    <w:rsid w:val="005F3AC6"/>
    <w:rsid w:val="0063070F"/>
    <w:rsid w:val="00674318"/>
    <w:rsid w:val="0069087F"/>
    <w:rsid w:val="006A1EC4"/>
    <w:rsid w:val="006A5D8D"/>
    <w:rsid w:val="006B2CEB"/>
    <w:rsid w:val="006C698B"/>
    <w:rsid w:val="006E1CF9"/>
    <w:rsid w:val="007343B5"/>
    <w:rsid w:val="007773BA"/>
    <w:rsid w:val="00793884"/>
    <w:rsid w:val="007C154D"/>
    <w:rsid w:val="007C357B"/>
    <w:rsid w:val="007E5ED4"/>
    <w:rsid w:val="00800925"/>
    <w:rsid w:val="00827424"/>
    <w:rsid w:val="00832BA3"/>
    <w:rsid w:val="00876F6A"/>
    <w:rsid w:val="0088562A"/>
    <w:rsid w:val="008B29B2"/>
    <w:rsid w:val="008F050B"/>
    <w:rsid w:val="00914265"/>
    <w:rsid w:val="00920CFC"/>
    <w:rsid w:val="00925BFD"/>
    <w:rsid w:val="009267B9"/>
    <w:rsid w:val="00991BAE"/>
    <w:rsid w:val="00993947"/>
    <w:rsid w:val="009C42B6"/>
    <w:rsid w:val="00A244C3"/>
    <w:rsid w:val="00A94751"/>
    <w:rsid w:val="00AA46EF"/>
    <w:rsid w:val="00AB0CEB"/>
    <w:rsid w:val="00B3344D"/>
    <w:rsid w:val="00B33FDC"/>
    <w:rsid w:val="00B354F6"/>
    <w:rsid w:val="00B430D4"/>
    <w:rsid w:val="00B55A36"/>
    <w:rsid w:val="00B6587A"/>
    <w:rsid w:val="00BB398B"/>
    <w:rsid w:val="00C03A13"/>
    <w:rsid w:val="00C61D12"/>
    <w:rsid w:val="00C73A91"/>
    <w:rsid w:val="00C73B24"/>
    <w:rsid w:val="00CA0776"/>
    <w:rsid w:val="00D20B05"/>
    <w:rsid w:val="00D31783"/>
    <w:rsid w:val="00D33FD0"/>
    <w:rsid w:val="00D41884"/>
    <w:rsid w:val="00E148AD"/>
    <w:rsid w:val="00E178D4"/>
    <w:rsid w:val="00E57015"/>
    <w:rsid w:val="00E80739"/>
    <w:rsid w:val="00E87067"/>
    <w:rsid w:val="00EC594A"/>
    <w:rsid w:val="00ED222B"/>
    <w:rsid w:val="00ED2D81"/>
    <w:rsid w:val="00EE62C1"/>
    <w:rsid w:val="00F044A2"/>
    <w:rsid w:val="00F24DE1"/>
    <w:rsid w:val="00F364D9"/>
    <w:rsid w:val="00F853AB"/>
    <w:rsid w:val="00FA5E83"/>
    <w:rsid w:val="00FA6B77"/>
    <w:rsid w:val="00FB13B6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329E"/>
  <w15:docId w15:val="{CFCD0767-2D01-D54A-B8C9-258AD5E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2D77"/>
    <w:rPr>
      <w:color w:val="7D7D7D" w:themeColor="text2" w:themeShade="BF"/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562D77"/>
    <w:rPr>
      <w:rFonts w:ascii="Arial" w:eastAsia="Arial" w:hAnsi="Arial" w:cs="Arial"/>
      <w:outline w:val="0"/>
      <w:color w:val="7D7D7D" w:themeColor="text2" w:themeShade="BF"/>
      <w:sz w:val="22"/>
      <w:szCs w:val="22"/>
      <w:u w:val="none" w:color="000000"/>
    </w:rPr>
  </w:style>
  <w:style w:type="paragraph" w:customStyle="1" w:styleId="Heading1A">
    <w:name w:val="Heading 1 A"/>
    <w:next w:val="Body"/>
    <w:pPr>
      <w:keepNext/>
      <w:spacing w:line="360" w:lineRule="auto"/>
      <w:ind w:left="440"/>
      <w:outlineLvl w:val="0"/>
    </w:pPr>
    <w:rPr>
      <w:rFonts w:ascii="Geneva" w:hAnsi="Geneva"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562D77"/>
    <w:rPr>
      <w:outline w:val="0"/>
      <w:color w:val="7D7D7D" w:themeColor="text2" w:themeShade="BF"/>
      <w:u w:val="single" w:color="2C3258"/>
    </w:rPr>
  </w:style>
  <w:style w:type="character" w:customStyle="1" w:styleId="Hyperlink1">
    <w:name w:val="Hyperlink.1"/>
    <w:basedOn w:val="Link"/>
    <w:rsid w:val="00562D77"/>
    <w:rPr>
      <w:rFonts w:ascii="Arial" w:eastAsia="Arial" w:hAnsi="Arial" w:cs="Arial"/>
      <w:outline w:val="0"/>
      <w:color w:val="7D7D7D" w:themeColor="text2" w:themeShade="BF"/>
      <w:sz w:val="22"/>
      <w:szCs w:val="22"/>
      <w:u w:val="single" w:color="000000"/>
    </w:rPr>
  </w:style>
  <w:style w:type="paragraph" w:customStyle="1" w:styleId="TextBody">
    <w:name w:val="Text Body"/>
    <w:pPr>
      <w:widowControl w:val="0"/>
      <w:suppressAutoHyphens/>
      <w:spacing w:line="288" w:lineRule="auto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character" w:customStyle="1" w:styleId="Hyperlink2">
    <w:name w:val="Hyperlink.2"/>
    <w:basedOn w:val="Link"/>
    <w:rsid w:val="00562D77"/>
    <w:rPr>
      <w:rFonts w:ascii="Arial" w:eastAsia="Arial" w:hAnsi="Arial" w:cs="Arial"/>
      <w:outline w:val="0"/>
      <w:color w:val="7D7D7D" w:themeColor="text2" w:themeShade="BF"/>
      <w:u w:val="none" w:color="2C3258"/>
    </w:rPr>
  </w:style>
  <w:style w:type="character" w:customStyle="1" w:styleId="Hyperlink3">
    <w:name w:val="Hyperlink.3"/>
    <w:basedOn w:val="Link"/>
    <w:rsid w:val="00562D77"/>
    <w:rPr>
      <w:rFonts w:ascii="Arial" w:eastAsia="Arial" w:hAnsi="Arial" w:cs="Arial"/>
      <w:outline w:val="0"/>
      <w:color w:val="7D7D7D" w:themeColor="text2" w:themeShade="BF"/>
      <w:u w:val="none" w:color="2C3258"/>
    </w:rPr>
  </w:style>
  <w:style w:type="character" w:customStyle="1" w:styleId="Hyperlink4">
    <w:name w:val="Hyperlink.4"/>
    <w:basedOn w:val="Link"/>
    <w:rsid w:val="00562D77"/>
    <w:rPr>
      <w:rFonts w:ascii="Arial" w:eastAsia="Arial" w:hAnsi="Arial" w:cs="Arial"/>
      <w:outline w:val="0"/>
      <w:color w:val="7D7D7D" w:themeColor="text2" w:themeShade="BF"/>
      <w:u w:val="non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F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D0"/>
    <w:rPr>
      <w:b/>
      <w:bCs/>
    </w:rPr>
  </w:style>
  <w:style w:type="paragraph" w:styleId="Revision">
    <w:name w:val="Revision"/>
    <w:hidden/>
    <w:uiPriority w:val="99"/>
    <w:semiHidden/>
    <w:rsid w:val="00C73B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matic.com/inspiration/style-collections/pure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siematic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ybeth@duehrandassociates.com" TargetMode="External"/><Relationship Id="rId11" Type="http://schemas.openxmlformats.org/officeDocument/2006/relationships/hyperlink" Target="http://www.siematic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iematic.com/inspiration/style-collections/urba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ematic.com/inspiration/style-collections/classic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iematic.com" TargetMode="External"/><Relationship Id="rId1" Type="http://schemas.openxmlformats.org/officeDocument/2006/relationships/hyperlink" Target="http://www.siematic.com/en/hom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Berecz</dc:creator>
  <cp:keywords/>
  <dc:description/>
  <cp:lastModifiedBy>Randy Baum</cp:lastModifiedBy>
  <cp:revision>5</cp:revision>
  <dcterms:created xsi:type="dcterms:W3CDTF">2025-05-13T22:41:00Z</dcterms:created>
  <dcterms:modified xsi:type="dcterms:W3CDTF">2025-05-15T16:20:00Z</dcterms:modified>
  <cp:category/>
</cp:coreProperties>
</file>