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9ABD" w14:textId="33DE9BBE" w:rsidR="00136ECA" w:rsidRPr="00F160E1" w:rsidRDefault="00136ECA" w:rsidP="0067657D">
      <w:pPr>
        <w:pStyle w:val="Heading1A"/>
        <w:tabs>
          <w:tab w:val="left" w:pos="3290"/>
        </w:tabs>
        <w:spacing w:before="720"/>
        <w:ind w:left="0"/>
        <w:rPr>
          <w:rFonts w:ascii="Arial" w:hAnsi="Arial" w:cs="Arial"/>
          <w:b/>
        </w:rPr>
      </w:pPr>
      <w:r w:rsidRPr="00F160E1">
        <w:rPr>
          <w:rFonts w:ascii="Arial" w:hAnsi="Arial" w:cs="Arial"/>
          <w:b/>
        </w:rPr>
        <w:t>PRESS RELEASE</w:t>
      </w:r>
    </w:p>
    <w:p w14:paraId="17A3C4D5" w14:textId="036BB757" w:rsidR="00273B91" w:rsidRDefault="00273B91" w:rsidP="00273B91">
      <w:pPr>
        <w:rPr>
          <w:rFonts w:ascii="Arial" w:hAnsi="Arial"/>
          <w:color w:val="0D0D0D"/>
          <w:sz w:val="22"/>
          <w:szCs w:val="22"/>
        </w:rPr>
      </w:pPr>
      <w:r w:rsidRPr="00BF6BCD">
        <w:rPr>
          <w:rFonts w:ascii="Arial" w:hAnsi="Arial"/>
          <w:color w:val="0D0D0D"/>
          <w:sz w:val="22"/>
          <w:szCs w:val="22"/>
        </w:rPr>
        <w:t>CONTACT: M</w:t>
      </w:r>
      <w:r w:rsidR="00BF6BCD">
        <w:rPr>
          <w:rFonts w:ascii="Arial" w:hAnsi="Arial"/>
          <w:color w:val="0D0D0D"/>
          <w:sz w:val="22"/>
          <w:szCs w:val="22"/>
        </w:rPr>
        <w:t>ary</w:t>
      </w:r>
      <w:r w:rsidRPr="00BF6BCD">
        <w:rPr>
          <w:rFonts w:ascii="Arial" w:hAnsi="Arial"/>
          <w:color w:val="0D0D0D"/>
          <w:sz w:val="22"/>
          <w:szCs w:val="22"/>
        </w:rPr>
        <w:t xml:space="preserve"> B</w:t>
      </w:r>
      <w:r w:rsidR="00BF6BCD">
        <w:rPr>
          <w:rFonts w:ascii="Arial" w:hAnsi="Arial"/>
          <w:color w:val="0D0D0D"/>
          <w:sz w:val="22"/>
          <w:szCs w:val="22"/>
        </w:rPr>
        <w:t>eth</w:t>
      </w:r>
      <w:r w:rsidRPr="00BF6BCD">
        <w:rPr>
          <w:rFonts w:ascii="Arial" w:hAnsi="Arial"/>
          <w:color w:val="0D0D0D"/>
          <w:sz w:val="22"/>
          <w:szCs w:val="22"/>
        </w:rPr>
        <w:t xml:space="preserve"> D</w:t>
      </w:r>
      <w:r w:rsidR="00BF6BCD">
        <w:rPr>
          <w:rFonts w:ascii="Arial" w:hAnsi="Arial"/>
          <w:color w:val="0D0D0D"/>
          <w:sz w:val="22"/>
          <w:szCs w:val="22"/>
        </w:rPr>
        <w:t>uehr</w:t>
      </w:r>
    </w:p>
    <w:p w14:paraId="56653143" w14:textId="2FD4F7BF" w:rsidR="00490587" w:rsidRPr="00BF6BCD" w:rsidRDefault="00490587" w:rsidP="00273B91">
      <w:pPr>
        <w:rPr>
          <w:rFonts w:ascii="Abadi MT Condensed Light" w:hAnsi="Abadi MT Condensed Light"/>
          <w:color w:val="000000" w:themeColor="text1"/>
          <w:sz w:val="28"/>
          <w:szCs w:val="28"/>
        </w:rPr>
      </w:pPr>
      <w:r>
        <w:rPr>
          <w:rFonts w:ascii="Arial" w:hAnsi="Arial"/>
          <w:color w:val="0D0D0D"/>
          <w:sz w:val="22"/>
          <w:szCs w:val="22"/>
        </w:rPr>
        <w:t>Duehr &amp; Associates, LLC</w:t>
      </w:r>
    </w:p>
    <w:p w14:paraId="00C2D388" w14:textId="5F9DBDC8"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1902 W</w:t>
      </w:r>
      <w:r w:rsidR="00BF6BCD">
        <w:rPr>
          <w:rFonts w:ascii="Arial" w:hAnsi="Arial" w:cs="Arial"/>
          <w:color w:val="000000"/>
          <w:sz w:val="22"/>
          <w:szCs w:val="22"/>
        </w:rPr>
        <w:t>right</w:t>
      </w:r>
      <w:r w:rsidRPr="00BF6BCD">
        <w:rPr>
          <w:rFonts w:ascii="Arial" w:hAnsi="Arial" w:cs="Arial"/>
          <w:color w:val="000000"/>
          <w:sz w:val="22"/>
          <w:szCs w:val="22"/>
        </w:rPr>
        <w:t xml:space="preserve"> P</w:t>
      </w:r>
      <w:r w:rsidR="00BF6BCD">
        <w:rPr>
          <w:rFonts w:ascii="Arial" w:hAnsi="Arial" w:cs="Arial"/>
          <w:color w:val="000000"/>
          <w:sz w:val="22"/>
          <w:szCs w:val="22"/>
        </w:rPr>
        <w:t>l,</w:t>
      </w:r>
      <w:r w:rsidRPr="00BF6BCD">
        <w:rPr>
          <w:rFonts w:ascii="Arial" w:hAnsi="Arial" w:cs="Arial"/>
          <w:color w:val="000000"/>
          <w:sz w:val="22"/>
          <w:szCs w:val="22"/>
        </w:rPr>
        <w:t xml:space="preserve"> S</w:t>
      </w:r>
      <w:r w:rsidR="00BF6BCD">
        <w:rPr>
          <w:rFonts w:ascii="Arial" w:hAnsi="Arial" w:cs="Arial"/>
          <w:color w:val="000000"/>
          <w:sz w:val="22"/>
          <w:szCs w:val="22"/>
        </w:rPr>
        <w:t>te</w:t>
      </w:r>
      <w:r w:rsidRPr="00BF6BCD">
        <w:rPr>
          <w:rFonts w:ascii="Arial" w:hAnsi="Arial" w:cs="Arial"/>
          <w:color w:val="000000"/>
          <w:sz w:val="22"/>
          <w:szCs w:val="22"/>
        </w:rPr>
        <w:t xml:space="preserve"> 200</w:t>
      </w:r>
    </w:p>
    <w:p w14:paraId="4D39CC11" w14:textId="7F376184"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C</w:t>
      </w:r>
      <w:r w:rsidR="00BF6BCD">
        <w:rPr>
          <w:rFonts w:ascii="Arial" w:hAnsi="Arial" w:cs="Arial"/>
          <w:color w:val="000000"/>
          <w:sz w:val="22"/>
          <w:szCs w:val="22"/>
        </w:rPr>
        <w:t>arlsbad,</w:t>
      </w:r>
      <w:r w:rsidRPr="00BF6BCD">
        <w:rPr>
          <w:rFonts w:ascii="Arial" w:hAnsi="Arial" w:cs="Arial"/>
          <w:color w:val="000000"/>
          <w:sz w:val="22"/>
          <w:szCs w:val="22"/>
        </w:rPr>
        <w:t xml:space="preserve"> CA 92008</w:t>
      </w:r>
      <w:r w:rsidRPr="00BF6BCD">
        <w:rPr>
          <w:rFonts w:ascii="Arial" w:hAnsi="Arial" w:cs="Arial"/>
          <w:color w:val="000000"/>
          <w:sz w:val="22"/>
          <w:szCs w:val="22"/>
        </w:rPr>
        <w:cr/>
      </w:r>
      <w:r w:rsidR="00BF6BCD">
        <w:rPr>
          <w:rFonts w:ascii="Arial" w:hAnsi="Arial" w:cs="Arial"/>
          <w:color w:val="000000"/>
          <w:sz w:val="22"/>
          <w:szCs w:val="22"/>
        </w:rPr>
        <w:t>(</w:t>
      </w:r>
      <w:r w:rsidRPr="00BF6BCD">
        <w:rPr>
          <w:rFonts w:ascii="Arial" w:hAnsi="Arial" w:cs="Arial"/>
          <w:color w:val="000000"/>
          <w:sz w:val="22"/>
          <w:szCs w:val="22"/>
        </w:rPr>
        <w:t>760</w:t>
      </w:r>
      <w:r w:rsidR="00BF6BCD">
        <w:rPr>
          <w:rFonts w:ascii="Arial" w:hAnsi="Arial" w:cs="Arial"/>
          <w:color w:val="000000"/>
          <w:sz w:val="22"/>
          <w:szCs w:val="22"/>
        </w:rPr>
        <w:t xml:space="preserve">) </w:t>
      </w:r>
      <w:r w:rsidRPr="00BF6BCD">
        <w:rPr>
          <w:rFonts w:ascii="Arial" w:hAnsi="Arial" w:cs="Arial"/>
          <w:color w:val="000000"/>
          <w:sz w:val="22"/>
          <w:szCs w:val="22"/>
        </w:rPr>
        <w:t>918-5622</w:t>
      </w:r>
    </w:p>
    <w:p w14:paraId="15F1A314" w14:textId="1F7F27F2" w:rsidR="000B582F" w:rsidRDefault="00F748DC" w:rsidP="000B582F">
      <w:pPr>
        <w:rPr>
          <w:rStyle w:val="Hyperlink"/>
          <w:rFonts w:ascii="Arial" w:hAnsi="Arial" w:cs="Arial"/>
          <w:color w:val="000000" w:themeColor="text1"/>
          <w:sz w:val="22"/>
          <w:szCs w:val="22"/>
        </w:rPr>
      </w:pPr>
      <w:hyperlink r:id="rId7" w:history="1">
        <w:r w:rsidR="00273B91" w:rsidRPr="00BF6BCD">
          <w:rPr>
            <w:rStyle w:val="Hyperlink"/>
            <w:rFonts w:ascii="Arial" w:hAnsi="Arial" w:cs="Arial"/>
            <w:color w:val="000000" w:themeColor="text1"/>
            <w:sz w:val="22"/>
            <w:szCs w:val="22"/>
          </w:rPr>
          <w:t>marybeth@duehrandassociates.com</w:t>
        </w:r>
      </w:hyperlink>
    </w:p>
    <w:p w14:paraId="44A6C84E" w14:textId="67A7EA88" w:rsidR="002605B3" w:rsidRPr="002605B3" w:rsidRDefault="00F748DC" w:rsidP="000B582F">
      <w:pPr>
        <w:rPr>
          <w:rFonts w:ascii="Arial" w:hAnsi="Arial" w:cs="Arial"/>
          <w:color w:val="000000" w:themeColor="text1"/>
          <w:sz w:val="22"/>
          <w:szCs w:val="22"/>
        </w:rPr>
      </w:pPr>
      <w:hyperlink r:id="rId8" w:history="1">
        <w:r w:rsidR="002605B3" w:rsidRPr="002605B3">
          <w:rPr>
            <w:rStyle w:val="Hyperlink"/>
            <w:rFonts w:ascii="Arial" w:hAnsi="Arial" w:cs="Arial"/>
            <w:color w:val="000000" w:themeColor="text1"/>
            <w:sz w:val="22"/>
            <w:szCs w:val="22"/>
          </w:rPr>
          <w:t>holly@duehrandassociates.com</w:t>
        </w:r>
      </w:hyperlink>
    </w:p>
    <w:p w14:paraId="4B10C757" w14:textId="4ED176A6" w:rsidR="009B3289" w:rsidRPr="00BD058B" w:rsidRDefault="002605B3" w:rsidP="000B582F">
      <w:pPr>
        <w:widowControl w:val="0"/>
        <w:autoSpaceDE w:val="0"/>
        <w:autoSpaceDN w:val="0"/>
        <w:adjustRightInd w:val="0"/>
        <w:spacing w:before="720"/>
        <w:rPr>
          <w:rFonts w:ascii="Arial" w:hAnsi="Arial" w:cs="Arial"/>
          <w:b/>
          <w:color w:val="000000" w:themeColor="text1"/>
          <w:sz w:val="36"/>
          <w:szCs w:val="36"/>
        </w:rPr>
      </w:pPr>
      <w:proofErr w:type="spellStart"/>
      <w:r>
        <w:rPr>
          <w:rFonts w:ascii="Arial" w:hAnsi="Arial"/>
          <w:b/>
          <w:sz w:val="36"/>
        </w:rPr>
        <w:t>SieMatic</w:t>
      </w:r>
      <w:proofErr w:type="spellEnd"/>
      <w:r>
        <w:rPr>
          <w:rFonts w:ascii="Arial" w:hAnsi="Arial"/>
          <w:b/>
          <w:sz w:val="36"/>
        </w:rPr>
        <w:t xml:space="preserve"> Adds Innovative New Features to Signature Handle-Free S2 Kitchen</w:t>
      </w:r>
      <w:r w:rsidR="00D3766D">
        <w:rPr>
          <w:rFonts w:ascii="Arial" w:hAnsi="Arial"/>
          <w:b/>
          <w:sz w:val="36"/>
          <w:szCs w:val="36"/>
        </w:rPr>
        <w:t xml:space="preserve"> </w:t>
      </w:r>
    </w:p>
    <w:p w14:paraId="76D56162" w14:textId="77777777" w:rsidR="009C7976" w:rsidRDefault="009C7976" w:rsidP="00AC4003">
      <w:pPr>
        <w:widowControl w:val="0"/>
        <w:autoSpaceDE w:val="0"/>
        <w:autoSpaceDN w:val="0"/>
        <w:adjustRightInd w:val="0"/>
        <w:rPr>
          <w:rFonts w:ascii="Arial" w:hAnsi="Arial"/>
          <w:sz w:val="28"/>
        </w:rPr>
      </w:pPr>
    </w:p>
    <w:p w14:paraId="1B595306" w14:textId="1019E39E" w:rsidR="00E4661A" w:rsidRDefault="002605B3" w:rsidP="00AC4003">
      <w:pPr>
        <w:widowControl w:val="0"/>
        <w:autoSpaceDE w:val="0"/>
        <w:autoSpaceDN w:val="0"/>
        <w:adjustRightInd w:val="0"/>
        <w:rPr>
          <w:rFonts w:ascii="Arial" w:hAnsi="Arial"/>
          <w:sz w:val="28"/>
        </w:rPr>
      </w:pPr>
      <w:r w:rsidRPr="0055374B">
        <w:rPr>
          <w:rFonts w:ascii="Arial" w:hAnsi="Arial"/>
          <w:sz w:val="28"/>
        </w:rPr>
        <w:t>With</w:t>
      </w:r>
      <w:r>
        <w:rPr>
          <w:rFonts w:ascii="Arial" w:hAnsi="Arial"/>
          <w:sz w:val="28"/>
        </w:rPr>
        <w:t xml:space="preserve"> secret compartments, </w:t>
      </w:r>
      <w:r w:rsidRPr="000B1D1A">
        <w:rPr>
          <w:rFonts w:ascii="Arial" w:hAnsi="Arial"/>
          <w:sz w:val="28"/>
        </w:rPr>
        <w:t>mitered</w:t>
      </w:r>
      <w:r>
        <w:rPr>
          <w:rFonts w:ascii="Arial" w:hAnsi="Arial"/>
          <w:color w:val="FF0000"/>
          <w:sz w:val="28"/>
        </w:rPr>
        <w:t xml:space="preserve"> </w:t>
      </w:r>
      <w:r>
        <w:rPr>
          <w:rFonts w:ascii="Arial" w:hAnsi="Arial"/>
          <w:sz w:val="28"/>
        </w:rPr>
        <w:t xml:space="preserve">corners, new finishes, and more, S2 sets a new standard </w:t>
      </w:r>
      <w:r w:rsidRPr="000B1D1A">
        <w:rPr>
          <w:rFonts w:ascii="Arial" w:hAnsi="Arial"/>
          <w:sz w:val="28"/>
        </w:rPr>
        <w:t>in</w:t>
      </w:r>
      <w:r>
        <w:rPr>
          <w:rFonts w:ascii="Arial" w:hAnsi="Arial"/>
          <w:color w:val="FF0000"/>
          <w:sz w:val="28"/>
        </w:rPr>
        <w:t xml:space="preserve"> </w:t>
      </w:r>
      <w:r>
        <w:rPr>
          <w:rFonts w:ascii="Arial" w:hAnsi="Arial"/>
          <w:sz w:val="28"/>
        </w:rPr>
        <w:t>handle-free kitchen design while blending seamlessly into living spaces</w:t>
      </w:r>
    </w:p>
    <w:p w14:paraId="7C3A8659" w14:textId="77777777" w:rsidR="002605B3" w:rsidRDefault="002605B3" w:rsidP="00AC4003">
      <w:pPr>
        <w:widowControl w:val="0"/>
        <w:autoSpaceDE w:val="0"/>
        <w:autoSpaceDN w:val="0"/>
        <w:adjustRightInd w:val="0"/>
        <w:rPr>
          <w:rFonts w:ascii="Arial" w:hAnsi="Arial"/>
          <w:sz w:val="28"/>
        </w:rPr>
      </w:pPr>
    </w:p>
    <w:p w14:paraId="588CAF6D" w14:textId="77777777" w:rsidR="00BD7E38" w:rsidRPr="000B582F" w:rsidRDefault="00BD7E38" w:rsidP="00AC4003">
      <w:pPr>
        <w:widowControl w:val="0"/>
        <w:autoSpaceDE w:val="0"/>
        <w:autoSpaceDN w:val="0"/>
        <w:adjustRightInd w:val="0"/>
        <w:rPr>
          <w:rFonts w:ascii="Arial" w:hAnsi="Arial" w:cs="Arial"/>
          <w:b/>
          <w:bCs/>
        </w:rPr>
      </w:pPr>
    </w:p>
    <w:p w14:paraId="0ACAFE55" w14:textId="24F23418" w:rsidR="00D3766D" w:rsidRDefault="002605B3" w:rsidP="00D3766D">
      <w:pPr>
        <w:widowControl w:val="0"/>
        <w:autoSpaceDE w:val="0"/>
        <w:autoSpaceDN w:val="0"/>
        <w:adjustRightInd w:val="0"/>
        <w:spacing w:line="360" w:lineRule="auto"/>
        <w:rPr>
          <w:rFonts w:ascii="Arial" w:hAnsi="Arial" w:cs="Arial"/>
          <w:color w:val="000000" w:themeColor="text1"/>
        </w:rPr>
      </w:pPr>
      <w:bookmarkStart w:id="0" w:name="OLE_LINK3"/>
      <w:bookmarkStart w:id="1" w:name="OLE_LINK4"/>
      <w:bookmarkStart w:id="2" w:name="OLE_LINK8"/>
      <w:r w:rsidRPr="000159D4">
        <w:rPr>
          <w:rFonts w:ascii="Arial" w:hAnsi="Arial" w:cs="Arial"/>
          <w:color w:val="000000" w:themeColor="text1"/>
          <w:sz w:val="22"/>
          <w:szCs w:val="22"/>
        </w:rPr>
        <w:t xml:space="preserve">(Yardley, PA, </w:t>
      </w:r>
      <w:r>
        <w:rPr>
          <w:rFonts w:ascii="Arial" w:hAnsi="Arial" w:cs="Arial"/>
          <w:color w:val="000000" w:themeColor="text1"/>
          <w:sz w:val="22"/>
          <w:szCs w:val="22"/>
        </w:rPr>
        <w:t>December 12</w:t>
      </w:r>
      <w:r w:rsidRPr="000159D4">
        <w:rPr>
          <w:rFonts w:ascii="Arial" w:hAnsi="Arial" w:cs="Arial"/>
          <w:color w:val="000000" w:themeColor="text1"/>
          <w:sz w:val="22"/>
          <w:szCs w:val="22"/>
        </w:rPr>
        <w:t>, 2023)</w:t>
      </w:r>
      <w:r w:rsidRPr="000159D4">
        <w:rPr>
          <w:rFonts w:ascii="Arial" w:hAnsi="Arial" w:cs="Arial"/>
          <w:color w:val="000000" w:themeColor="text1"/>
        </w:rPr>
        <w:t xml:space="preserve"> </w:t>
      </w:r>
      <w:proofErr w:type="spellStart"/>
      <w:r w:rsidRPr="00C7026A">
        <w:rPr>
          <w:rFonts w:ascii="Arial" w:hAnsi="Arial" w:cs="Arial"/>
        </w:rPr>
        <w:t>SieMatic</w:t>
      </w:r>
      <w:proofErr w:type="spellEnd"/>
      <w:r w:rsidRPr="00C7026A">
        <w:rPr>
          <w:rFonts w:ascii="Arial" w:hAnsi="Arial" w:cs="Arial"/>
        </w:rPr>
        <w:t xml:space="preserve"> introduces an array of new features for its iconic </w:t>
      </w:r>
      <w:hyperlink r:id="rId9" w:history="1">
        <w:r w:rsidRPr="00CC3096">
          <w:rPr>
            <w:rStyle w:val="Hyperlink"/>
            <w:rFonts w:ascii="Arial" w:hAnsi="Arial" w:cs="Arial"/>
          </w:rPr>
          <w:t>S2</w:t>
        </w:r>
      </w:hyperlink>
      <w:r w:rsidRPr="00C7026A">
        <w:rPr>
          <w:rFonts w:ascii="Arial" w:hAnsi="Arial" w:cs="Arial"/>
        </w:rPr>
        <w:t xml:space="preserve"> kitchen design. At </w:t>
      </w:r>
      <w:proofErr w:type="spellStart"/>
      <w:r w:rsidRPr="00C7026A">
        <w:rPr>
          <w:rFonts w:ascii="Arial" w:hAnsi="Arial" w:cs="Arial"/>
        </w:rPr>
        <w:t>SieMatic’s</w:t>
      </w:r>
      <w:proofErr w:type="spellEnd"/>
      <w:r w:rsidRPr="00C7026A">
        <w:rPr>
          <w:rFonts w:ascii="Arial" w:hAnsi="Arial" w:cs="Arial"/>
        </w:rPr>
        <w:t xml:space="preserve"> recent Interior Design Days held in Germany, the brand debuted a wealth of distinctive and innovative new products. Among the highlights was a selection of new features designed to </w:t>
      </w:r>
      <w:r>
        <w:rPr>
          <w:rFonts w:ascii="Arial" w:hAnsi="Arial" w:cs="Arial"/>
        </w:rPr>
        <w:t xml:space="preserve">refine </w:t>
      </w:r>
      <w:r w:rsidRPr="00C7026A">
        <w:rPr>
          <w:rFonts w:ascii="Arial" w:hAnsi="Arial" w:cs="Arial"/>
        </w:rPr>
        <w:t xml:space="preserve">the </w:t>
      </w:r>
      <w:proofErr w:type="spellStart"/>
      <w:r w:rsidRPr="00C7026A">
        <w:rPr>
          <w:rFonts w:ascii="Arial" w:hAnsi="Arial" w:cs="Arial"/>
        </w:rPr>
        <w:t>handleless</w:t>
      </w:r>
      <w:proofErr w:type="spellEnd"/>
      <w:r w:rsidRPr="00C7026A">
        <w:rPr>
          <w:rFonts w:ascii="Arial" w:hAnsi="Arial" w:cs="Arial"/>
        </w:rPr>
        <w:t xml:space="preserve"> </w:t>
      </w:r>
      <w:r>
        <w:rPr>
          <w:rFonts w:ascii="Arial" w:hAnsi="Arial" w:cs="Arial"/>
          <w:color w:val="000000" w:themeColor="text1"/>
        </w:rPr>
        <w:t xml:space="preserve">S2 design. From clever “hidden” concepts such as Secret Service and Secret Space to slim countertops and fresh new finishes, the inventive elements usher in a new generation of </w:t>
      </w:r>
      <w:r w:rsidRPr="0091642B">
        <w:rPr>
          <w:rFonts w:ascii="Arial" w:hAnsi="Arial" w:cs="Arial"/>
          <w:color w:val="000000" w:themeColor="text1"/>
        </w:rPr>
        <w:t xml:space="preserve">clever </w:t>
      </w:r>
      <w:r>
        <w:rPr>
          <w:rFonts w:ascii="Arial" w:hAnsi="Arial" w:cs="Arial"/>
          <w:color w:val="000000" w:themeColor="text1"/>
        </w:rPr>
        <w:t>possibilities for the timeless S2 design.</w:t>
      </w:r>
      <w:r w:rsidR="007F4B3B">
        <w:rPr>
          <w:rFonts w:ascii="Arial" w:hAnsi="Arial" w:cs="Arial"/>
          <w:color w:val="000000" w:themeColor="text1"/>
        </w:rPr>
        <w:t xml:space="preserve"> </w:t>
      </w:r>
    </w:p>
    <w:p w14:paraId="218B0AA9" w14:textId="77777777" w:rsidR="001A3F26" w:rsidRPr="000B582F" w:rsidRDefault="001A3F26" w:rsidP="00F75150">
      <w:pPr>
        <w:rPr>
          <w:rFonts w:ascii="Arial" w:hAnsi="Arial" w:cs="Arial"/>
          <w:color w:val="000000" w:themeColor="text1"/>
        </w:rPr>
      </w:pPr>
    </w:p>
    <w:p w14:paraId="181674DF" w14:textId="7316A1BD" w:rsidR="001D4F74" w:rsidRDefault="002605B3" w:rsidP="00E443D2">
      <w:pPr>
        <w:spacing w:line="360" w:lineRule="auto"/>
        <w:rPr>
          <w:rFonts w:ascii="Arial" w:hAnsi="Arial" w:cs="Arial"/>
          <w:color w:val="000000" w:themeColor="text1"/>
        </w:rPr>
      </w:pPr>
      <w:r w:rsidRPr="00C7026A">
        <w:rPr>
          <w:rFonts w:ascii="Arial" w:hAnsi="Arial" w:cs="Arial"/>
        </w:rPr>
        <w:t>“</w:t>
      </w:r>
      <w:proofErr w:type="spellStart"/>
      <w:r w:rsidRPr="00C7026A">
        <w:rPr>
          <w:rFonts w:ascii="Arial" w:hAnsi="Arial" w:cs="Arial"/>
        </w:rPr>
        <w:t>SieMatic</w:t>
      </w:r>
      <w:proofErr w:type="spellEnd"/>
      <w:r w:rsidRPr="00C7026A">
        <w:rPr>
          <w:rFonts w:ascii="Arial" w:hAnsi="Arial" w:cs="Arial"/>
        </w:rPr>
        <w:t xml:space="preserve"> is always evolving, and the S2 is no exception. </w:t>
      </w:r>
      <w:r>
        <w:rPr>
          <w:rFonts w:ascii="Arial" w:hAnsi="Arial" w:cs="Arial"/>
          <w:color w:val="000000" w:themeColor="text1"/>
        </w:rPr>
        <w:t xml:space="preserve">The new elements enhance both the form and the function for one of our most popular kitchen designs,” said Hans </w:t>
      </w:r>
      <w:proofErr w:type="spellStart"/>
      <w:r w:rsidRPr="001E2E5C">
        <w:rPr>
          <w:rFonts w:ascii="Arial" w:hAnsi="Arial" w:cs="Arial"/>
          <w:color w:val="000000" w:themeColor="text1"/>
        </w:rPr>
        <w:t>Henkes</w:t>
      </w:r>
      <w:proofErr w:type="spellEnd"/>
      <w:r>
        <w:rPr>
          <w:rFonts w:ascii="Arial" w:hAnsi="Arial" w:cs="Arial"/>
          <w:color w:val="000000" w:themeColor="text1"/>
        </w:rPr>
        <w:t xml:space="preserve">, President and CEO for </w:t>
      </w:r>
      <w:proofErr w:type="spellStart"/>
      <w:r>
        <w:rPr>
          <w:rFonts w:ascii="Arial" w:hAnsi="Arial" w:cs="Arial"/>
          <w:color w:val="000000" w:themeColor="text1"/>
        </w:rPr>
        <w:t>SieMatic</w:t>
      </w:r>
      <w:proofErr w:type="spellEnd"/>
      <w:r>
        <w:rPr>
          <w:rFonts w:ascii="Arial" w:hAnsi="Arial" w:cs="Arial"/>
          <w:color w:val="000000" w:themeColor="text1"/>
        </w:rPr>
        <w:t xml:space="preserve"> USA, noting that S2 has been a </w:t>
      </w:r>
      <w:proofErr w:type="spellStart"/>
      <w:r>
        <w:rPr>
          <w:rFonts w:ascii="Arial" w:hAnsi="Arial" w:cs="Arial"/>
          <w:color w:val="000000" w:themeColor="text1"/>
        </w:rPr>
        <w:t>SieMatic</w:t>
      </w:r>
      <w:proofErr w:type="spellEnd"/>
      <w:r>
        <w:rPr>
          <w:rFonts w:ascii="Arial" w:hAnsi="Arial" w:cs="Arial"/>
          <w:color w:val="000000" w:themeColor="text1"/>
        </w:rPr>
        <w:t xml:space="preserve"> staple since the company invented the </w:t>
      </w:r>
      <w:proofErr w:type="spellStart"/>
      <w:r>
        <w:rPr>
          <w:rFonts w:ascii="Arial" w:hAnsi="Arial" w:cs="Arial"/>
          <w:color w:val="000000" w:themeColor="text1"/>
        </w:rPr>
        <w:t>handlefree</w:t>
      </w:r>
      <w:proofErr w:type="spellEnd"/>
      <w:r>
        <w:rPr>
          <w:rFonts w:ascii="Arial" w:hAnsi="Arial" w:cs="Arial"/>
          <w:color w:val="000000" w:themeColor="text1"/>
        </w:rPr>
        <w:t xml:space="preserve"> kitchen design in the 1960s. “Though </w:t>
      </w:r>
      <w:r>
        <w:rPr>
          <w:rFonts w:ascii="Arial" w:hAnsi="Arial" w:cs="Arial"/>
          <w:color w:val="000000" w:themeColor="text1"/>
        </w:rPr>
        <w:lastRenderedPageBreak/>
        <w:t xml:space="preserve">we’ve added details that bring the design </w:t>
      </w:r>
      <w:r w:rsidR="009C22EA">
        <w:rPr>
          <w:rFonts w:ascii="Arial" w:hAnsi="Arial" w:cs="Arial"/>
          <w:color w:val="000000" w:themeColor="text1"/>
        </w:rPr>
        <w:t>up to date</w:t>
      </w:r>
      <w:r>
        <w:rPr>
          <w:rFonts w:ascii="Arial" w:hAnsi="Arial" w:cs="Arial"/>
          <w:color w:val="000000" w:themeColor="text1"/>
        </w:rPr>
        <w:t xml:space="preserve"> for a new generation, we’ve preserved the celebrated clean lines and straightforward design initially conceptualized with S2,” </w:t>
      </w:r>
      <w:proofErr w:type="spellStart"/>
      <w:r>
        <w:rPr>
          <w:rFonts w:ascii="Arial" w:hAnsi="Arial" w:cs="Arial"/>
          <w:color w:val="000000" w:themeColor="text1"/>
        </w:rPr>
        <w:t>Henkes</w:t>
      </w:r>
      <w:proofErr w:type="spellEnd"/>
      <w:r>
        <w:rPr>
          <w:rFonts w:ascii="Arial" w:hAnsi="Arial" w:cs="Arial"/>
          <w:color w:val="000000" w:themeColor="text1"/>
        </w:rPr>
        <w:t xml:space="preserve"> adds.</w:t>
      </w:r>
    </w:p>
    <w:p w14:paraId="0B24B928" w14:textId="77777777" w:rsidR="0071245C" w:rsidRDefault="0071245C" w:rsidP="00E443D2">
      <w:pPr>
        <w:spacing w:line="360" w:lineRule="auto"/>
        <w:rPr>
          <w:rFonts w:ascii="Arial" w:hAnsi="Arial" w:cs="Arial"/>
          <w:color w:val="000000" w:themeColor="text1"/>
        </w:rPr>
      </w:pPr>
    </w:p>
    <w:p w14:paraId="0C1C540F" w14:textId="59F2ECEA" w:rsidR="00F33D7A" w:rsidRDefault="009C22EA" w:rsidP="00E443D2">
      <w:pPr>
        <w:spacing w:line="360" w:lineRule="auto"/>
        <w:rPr>
          <w:rFonts w:ascii="Arial" w:hAnsi="Arial" w:cs="Arial"/>
          <w:color w:val="000000" w:themeColor="text1"/>
        </w:rPr>
      </w:pPr>
      <w:r w:rsidRPr="00EB7C8E">
        <w:rPr>
          <w:rFonts w:ascii="Arial" w:hAnsi="Arial" w:cs="Arial"/>
        </w:rPr>
        <w:t>On the outside, S2 may appear true to the original streamlined design. But inside, two new “hidden” elements enhance both function and the feel of luxury. Secret Service is a 3.5 cm slim drawer that’s completely hidden within S2</w:t>
      </w:r>
      <w:r>
        <w:rPr>
          <w:rFonts w:ascii="Arial" w:hAnsi="Arial" w:cs="Arial"/>
        </w:rPr>
        <w:t>’</w:t>
      </w:r>
      <w:r w:rsidRPr="00EB7C8E">
        <w:rPr>
          <w:rFonts w:ascii="Arial" w:hAnsi="Arial" w:cs="Arial"/>
        </w:rPr>
        <w:t xml:space="preserve">s </w:t>
      </w:r>
      <w:r>
        <w:rPr>
          <w:rFonts w:ascii="Arial" w:hAnsi="Arial" w:cs="Arial"/>
        </w:rPr>
        <w:t xml:space="preserve">sculpted </w:t>
      </w:r>
      <w:r w:rsidRPr="00EB7C8E">
        <w:rPr>
          <w:rFonts w:ascii="Arial" w:hAnsi="Arial" w:cs="Arial"/>
        </w:rPr>
        <w:t xml:space="preserve">recessed channel. Featuring a push-to-open mechanism, the drawer closes with just a tap and is ideal for storing flat items such as knives, </w:t>
      </w:r>
      <w:r>
        <w:rPr>
          <w:rFonts w:ascii="Arial" w:hAnsi="Arial" w:cs="Arial"/>
          <w:color w:val="000000" w:themeColor="text1"/>
        </w:rPr>
        <w:t>cheese and truffle slicers or even smart phones and tablets. Optional magnetic knife holders or divider bars allow for optimal organization. Similarly, Secret Space is another unexpected element available for base and tall corner units. On one side, it’s a closed cabinet that blends seamlessly into the kitchen design. But rotate the cabinet 180-degrees to reveal a “secret” feature: elegant shelves that can be hidden and used for storage or shown off, furniture-style.</w:t>
      </w:r>
    </w:p>
    <w:p w14:paraId="1979F9F2" w14:textId="77777777" w:rsidR="00F33D7A" w:rsidRDefault="00F33D7A" w:rsidP="00E443D2">
      <w:pPr>
        <w:spacing w:line="360" w:lineRule="auto"/>
        <w:rPr>
          <w:rFonts w:ascii="Arial" w:hAnsi="Arial" w:cs="Arial"/>
          <w:color w:val="000000" w:themeColor="text1"/>
        </w:rPr>
      </w:pPr>
    </w:p>
    <w:p w14:paraId="2BCD7E3A" w14:textId="232D5B49" w:rsidR="00826E1E" w:rsidRDefault="009C22EA" w:rsidP="00E443D2">
      <w:pPr>
        <w:spacing w:line="360" w:lineRule="auto"/>
        <w:rPr>
          <w:rFonts w:ascii="Arial" w:hAnsi="Arial" w:cs="Arial"/>
          <w:color w:val="000000" w:themeColor="text1"/>
        </w:rPr>
      </w:pPr>
      <w:r>
        <w:rPr>
          <w:rFonts w:ascii="Arial" w:hAnsi="Arial" w:cs="Arial"/>
          <w:color w:val="000000" w:themeColor="text1"/>
        </w:rPr>
        <w:t>Additional details that modernize S2 for a new age include: mitered corners for an enhanced sense of quality and elegance, super-slim 1 cm countertops that add a sense of lightness and appear to float in mid-air, a round worktable that’s a practical workplace and convenient breakfast or snack area, and Practical Corner—a corner storage cabinet that makes use of dead space in L-shaped kitchens.</w:t>
      </w:r>
    </w:p>
    <w:p w14:paraId="613DD341" w14:textId="77777777" w:rsidR="00826E1E" w:rsidRDefault="00826E1E" w:rsidP="00E443D2">
      <w:pPr>
        <w:spacing w:line="360" w:lineRule="auto"/>
        <w:rPr>
          <w:rFonts w:ascii="Arial" w:hAnsi="Arial" w:cs="Arial"/>
          <w:color w:val="000000" w:themeColor="text1"/>
        </w:rPr>
      </w:pPr>
    </w:p>
    <w:p w14:paraId="58B7F69F" w14:textId="77777777" w:rsidR="009C22EA" w:rsidRDefault="009C22EA" w:rsidP="009C22EA">
      <w:pPr>
        <w:spacing w:line="360" w:lineRule="auto"/>
        <w:rPr>
          <w:rFonts w:ascii="Arial" w:hAnsi="Arial" w:cs="Arial"/>
          <w:color w:val="000000" w:themeColor="text1"/>
        </w:rPr>
      </w:pPr>
      <w:r>
        <w:rPr>
          <w:rFonts w:ascii="Arial" w:hAnsi="Arial" w:cs="Arial"/>
          <w:color w:val="000000" w:themeColor="text1"/>
        </w:rPr>
        <w:t xml:space="preserve">Two new finishes allow S2 to seamlessly blend with today’s trending colors and finishes. Sahara Beige is a neutral, timeless shade that conveys subtle elegance and easily coordinates with other shades. And, back by popular demand, Smoked Oak is an expressive veneer with </w:t>
      </w:r>
      <w:r w:rsidRPr="00EB7C8E">
        <w:rPr>
          <w:rFonts w:ascii="Arial" w:hAnsi="Arial" w:cs="Arial"/>
        </w:rPr>
        <w:t xml:space="preserve">a </w:t>
      </w:r>
      <w:r>
        <w:rPr>
          <w:rFonts w:ascii="Arial" w:hAnsi="Arial" w:cs="Arial"/>
          <w:color w:val="000000" w:themeColor="text1"/>
        </w:rPr>
        <w:t xml:space="preserve">warm color tone and light/dark interplay that can’t be achieved with stain or varnish. To further enhance S2s ability to blend with its surroundings, recess channels are now available in gold bronze anodized, which perfectly coordinates with </w:t>
      </w:r>
      <w:proofErr w:type="spellStart"/>
      <w:r>
        <w:rPr>
          <w:rFonts w:ascii="Arial" w:hAnsi="Arial" w:cs="Arial"/>
          <w:color w:val="000000" w:themeColor="text1"/>
        </w:rPr>
        <w:t>SieMatic</w:t>
      </w:r>
      <w:proofErr w:type="spellEnd"/>
      <w:r>
        <w:rPr>
          <w:rFonts w:ascii="Arial" w:hAnsi="Arial" w:cs="Arial"/>
          <w:color w:val="000000" w:themeColor="text1"/>
        </w:rPr>
        <w:t xml:space="preserve"> glass cabinets.  </w:t>
      </w:r>
    </w:p>
    <w:p w14:paraId="247D1B43" w14:textId="77777777" w:rsidR="009C22EA" w:rsidRDefault="009C22EA" w:rsidP="009C22EA">
      <w:pPr>
        <w:spacing w:line="360" w:lineRule="auto"/>
        <w:rPr>
          <w:rFonts w:ascii="Arial" w:hAnsi="Arial" w:cs="Arial"/>
          <w:color w:val="000000" w:themeColor="text1"/>
        </w:rPr>
      </w:pPr>
    </w:p>
    <w:p w14:paraId="2D1418DF" w14:textId="5548443D" w:rsidR="00826E1E" w:rsidRDefault="009C22EA" w:rsidP="009C22EA">
      <w:pPr>
        <w:spacing w:line="360" w:lineRule="auto"/>
        <w:rPr>
          <w:rFonts w:ascii="Arial" w:hAnsi="Arial" w:cs="Arial"/>
          <w:color w:val="000000" w:themeColor="text1"/>
        </w:rPr>
      </w:pPr>
      <w:r>
        <w:rPr>
          <w:rFonts w:ascii="Arial" w:hAnsi="Arial" w:cs="Arial"/>
          <w:color w:val="000000" w:themeColor="text1"/>
        </w:rPr>
        <w:lastRenderedPageBreak/>
        <w:t xml:space="preserve">The new S2 kitchen features are now available through the company’s exclusive network of showrooms across North America. </w:t>
      </w:r>
      <w:r w:rsidR="00A61203">
        <w:rPr>
          <w:rFonts w:ascii="Arial" w:hAnsi="Arial" w:cs="Arial"/>
          <w:color w:val="000000" w:themeColor="text1"/>
        </w:rPr>
        <w:t xml:space="preserve"> </w:t>
      </w:r>
    </w:p>
    <w:p w14:paraId="7A081984" w14:textId="77777777" w:rsidR="00961E52" w:rsidRDefault="00961E52" w:rsidP="00E443D2">
      <w:pPr>
        <w:spacing w:line="360" w:lineRule="auto"/>
        <w:rPr>
          <w:rFonts w:ascii="Arial" w:hAnsi="Arial" w:cs="Arial"/>
          <w:color w:val="000000" w:themeColor="text1"/>
        </w:rPr>
      </w:pPr>
    </w:p>
    <w:bookmarkEnd w:id="0"/>
    <w:bookmarkEnd w:id="1"/>
    <w:bookmarkEnd w:id="2"/>
    <w:p w14:paraId="44F329E3" w14:textId="77777777" w:rsidR="000B582F" w:rsidRPr="000B582F" w:rsidRDefault="000B582F" w:rsidP="000B582F">
      <w:pPr>
        <w:spacing w:line="360" w:lineRule="auto"/>
        <w:rPr>
          <w:rStyle w:val="A3"/>
          <w:rFonts w:ascii="Arial" w:hAnsi="Arial" w:cs="Arial"/>
          <w:b/>
          <w:sz w:val="24"/>
          <w:szCs w:val="24"/>
        </w:rPr>
      </w:pPr>
      <w:r w:rsidRPr="000B582F">
        <w:rPr>
          <w:rStyle w:val="A3"/>
          <w:rFonts w:ascii="Arial" w:hAnsi="Arial" w:cs="Arial"/>
          <w:b/>
          <w:sz w:val="24"/>
          <w:szCs w:val="24"/>
        </w:rPr>
        <w:t xml:space="preserve">About </w:t>
      </w:r>
      <w:proofErr w:type="spellStart"/>
      <w:r w:rsidRPr="000B582F">
        <w:rPr>
          <w:rStyle w:val="A3"/>
          <w:rFonts w:ascii="Arial" w:hAnsi="Arial" w:cs="Arial"/>
          <w:b/>
          <w:sz w:val="24"/>
          <w:szCs w:val="24"/>
        </w:rPr>
        <w:t>SieMatic</w:t>
      </w:r>
      <w:proofErr w:type="spellEnd"/>
    </w:p>
    <w:p w14:paraId="24B71238" w14:textId="1209F76C" w:rsidR="00AF5565" w:rsidRPr="000B582F" w:rsidRDefault="00F748DC" w:rsidP="000B582F">
      <w:pPr>
        <w:spacing w:line="360" w:lineRule="auto"/>
        <w:ind w:right="-187"/>
        <w:rPr>
          <w:rFonts w:ascii="Arial" w:hAnsi="Arial" w:cs="Arial"/>
          <w:color w:val="000000" w:themeColor="text1"/>
        </w:rPr>
      </w:pPr>
      <w:hyperlink r:id="rId10" w:history="1">
        <w:proofErr w:type="spellStart"/>
        <w:r w:rsidR="00F278F7" w:rsidRPr="001B6EF2">
          <w:rPr>
            <w:rStyle w:val="Hyperlink"/>
            <w:rFonts w:ascii="Arial" w:hAnsi="Arial" w:cs="Arial"/>
          </w:rPr>
          <w:t>SieMatic</w:t>
        </w:r>
        <w:proofErr w:type="spellEnd"/>
      </w:hyperlink>
      <w:r w:rsidR="00F278F7">
        <w:rPr>
          <w:rStyle w:val="A3"/>
          <w:rFonts w:ascii="Arial" w:hAnsi="Arial" w:cs="Arial"/>
          <w:color w:val="000000" w:themeColor="text1"/>
          <w:sz w:val="24"/>
          <w:szCs w:val="24"/>
        </w:rPr>
        <w:t xml:space="preserve"> </w:t>
      </w:r>
      <w:r w:rsidR="000B582F" w:rsidRPr="000B582F">
        <w:rPr>
          <w:rStyle w:val="A3"/>
          <w:rFonts w:ascii="Arial" w:hAnsi="Arial" w:cs="Arial"/>
          <w:color w:val="000000" w:themeColor="text1"/>
          <w:sz w:val="24"/>
          <w:szCs w:val="24"/>
        </w:rPr>
        <w:t xml:space="preserve">is a premium kitchen brand with a long history and an international reputation for excellence in design, timeless elegance, and a high level of functionality. The company’s constantly evolving reinterpretation of the modern kitchen is exemplified by the design principle behind its three style collections: </w:t>
      </w:r>
      <w:hyperlink r:id="rId11" w:history="1">
        <w:r w:rsidR="000B582F" w:rsidRPr="00142A69">
          <w:rPr>
            <w:rStyle w:val="Hyperlink"/>
            <w:rFonts w:ascii="Arial" w:hAnsi="Arial" w:cs="Arial"/>
            <w:color w:val="000000" w:themeColor="text1"/>
          </w:rPr>
          <w:t>PURE</w:t>
        </w:r>
      </w:hyperlink>
      <w:r w:rsidR="000B582F" w:rsidRPr="000B582F">
        <w:rPr>
          <w:rStyle w:val="A3"/>
          <w:rFonts w:ascii="Arial" w:hAnsi="Arial" w:cs="Arial"/>
          <w:color w:val="000000" w:themeColor="text1"/>
          <w:sz w:val="24"/>
          <w:szCs w:val="24"/>
        </w:rPr>
        <w:t xml:space="preserve">, </w:t>
      </w:r>
      <w:hyperlink r:id="rId12" w:history="1">
        <w:r w:rsidR="000B582F" w:rsidRPr="00142A69">
          <w:rPr>
            <w:rStyle w:val="Hyperlink"/>
            <w:rFonts w:ascii="Arial" w:hAnsi="Arial" w:cs="Arial"/>
            <w:color w:val="000000" w:themeColor="text1"/>
          </w:rPr>
          <w:t>URBAN</w:t>
        </w:r>
      </w:hyperlink>
      <w:r w:rsidR="000B582F" w:rsidRPr="000B582F">
        <w:rPr>
          <w:rStyle w:val="A3"/>
          <w:rFonts w:ascii="Arial" w:hAnsi="Arial" w:cs="Arial"/>
          <w:color w:val="000000" w:themeColor="text1"/>
          <w:sz w:val="24"/>
          <w:szCs w:val="24"/>
        </w:rPr>
        <w:t xml:space="preserve">, and </w:t>
      </w:r>
      <w:hyperlink r:id="rId13" w:history="1">
        <w:r w:rsidR="000B582F" w:rsidRPr="00142A69">
          <w:rPr>
            <w:rStyle w:val="Hyperlink"/>
            <w:rFonts w:ascii="Arial" w:hAnsi="Arial" w:cs="Arial"/>
            <w:color w:val="000000" w:themeColor="text1"/>
          </w:rPr>
          <w:t>CLASSIC</w:t>
        </w:r>
      </w:hyperlink>
      <w:r w:rsidR="000B582F" w:rsidRPr="000B582F">
        <w:rPr>
          <w:rStyle w:val="A3"/>
          <w:rFonts w:ascii="Arial" w:hAnsi="Arial" w:cs="Arial"/>
          <w:color w:val="000000" w:themeColor="text1"/>
          <w:sz w:val="24"/>
          <w:szCs w:val="24"/>
        </w:rPr>
        <w:t xml:space="preserve">.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products are manufactured in Germany under environmentally responsible standards with a commitment to providing distinctive kitchen solutions. They are available in over 60 countries throughout five continents. For more information about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and its products, call (215) 604-1350 or visit </w:t>
      </w:r>
      <w:hyperlink r:id="rId14" w:history="1">
        <w:r w:rsidR="000B582F" w:rsidRPr="000B582F">
          <w:rPr>
            <w:rStyle w:val="Hyperlink"/>
            <w:rFonts w:ascii="Arial" w:hAnsi="Arial" w:cs="Arial"/>
            <w:color w:val="000000" w:themeColor="text1"/>
          </w:rPr>
          <w:t>siematic.com</w:t>
        </w:r>
      </w:hyperlink>
      <w:r w:rsidR="00E5493C" w:rsidRPr="000B582F">
        <w:rPr>
          <w:rStyle w:val="A3"/>
          <w:rFonts w:ascii="Arial" w:hAnsi="Arial" w:cs="Arial"/>
          <w:color w:val="000000" w:themeColor="text1"/>
          <w:sz w:val="24"/>
          <w:szCs w:val="24"/>
        </w:rPr>
        <w:t>.</w:t>
      </w:r>
    </w:p>
    <w:p w14:paraId="18472448" w14:textId="77777777" w:rsidR="00F82EE6" w:rsidRPr="00274831" w:rsidRDefault="00F82EE6" w:rsidP="00F82EE6">
      <w:pPr>
        <w:spacing w:line="360" w:lineRule="auto"/>
        <w:ind w:right="-187"/>
        <w:rPr>
          <w:rFonts w:ascii="Arial" w:hAnsi="Arial" w:cs="Arial"/>
        </w:rPr>
      </w:pPr>
    </w:p>
    <w:p w14:paraId="34CF1557" w14:textId="7C478E2F" w:rsidR="00A9179D" w:rsidRPr="00274831" w:rsidRDefault="00F82EE6" w:rsidP="00F82EE6">
      <w:pPr>
        <w:spacing w:line="360" w:lineRule="auto"/>
        <w:jc w:val="center"/>
        <w:rPr>
          <w:rFonts w:ascii="Arial" w:hAnsi="Arial" w:cs="Arial"/>
        </w:rPr>
      </w:pPr>
      <w:r w:rsidRPr="00274831">
        <w:rPr>
          <w:rFonts w:ascii="Arial" w:hAnsi="Arial" w:cs="Arial"/>
        </w:rPr>
        <w:t>###</w:t>
      </w:r>
    </w:p>
    <w:sectPr w:rsidR="00A9179D" w:rsidRPr="00274831" w:rsidSect="009C7F7F">
      <w:headerReference w:type="default" r:id="rId15"/>
      <w:headerReference w:type="first" r:id="rId16"/>
      <w:footerReference w:type="first" r:id="rId17"/>
      <w:pgSz w:w="12240" w:h="15840"/>
      <w:pgMar w:top="720" w:right="1440" w:bottom="8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00BD" w14:textId="77777777" w:rsidR="002C124B" w:rsidRDefault="002C124B">
      <w:r>
        <w:separator/>
      </w:r>
    </w:p>
  </w:endnote>
  <w:endnote w:type="continuationSeparator" w:id="0">
    <w:p w14:paraId="79E6D2FE" w14:textId="77777777" w:rsidR="002C124B" w:rsidRDefault="002C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Abadi MT Condensed Light">
    <w:panose1 w:val="020B0306030101010103"/>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CB8" w14:textId="77777777" w:rsidR="00A017CB" w:rsidRPr="007236AF" w:rsidRDefault="00A017CB" w:rsidP="00136ECA">
    <w:pPr>
      <w:pStyle w:val="Footer"/>
      <w:spacing w:before="120"/>
      <w:jc w:val="center"/>
      <w:rPr>
        <w:rFonts w:ascii="Arial" w:hAnsi="Arial" w:cs="Arial"/>
        <w:i/>
        <w:color w:val="000000"/>
        <w:sz w:val="22"/>
        <w:szCs w:val="22"/>
      </w:rPr>
    </w:pPr>
    <w:r w:rsidRPr="007236AF">
      <w:rPr>
        <w:rFonts w:ascii="Arial" w:hAnsi="Arial" w:cs="Arial"/>
        <w:i/>
        <w:color w:val="000000"/>
        <w:sz w:val="22"/>
        <w:szCs w:val="22"/>
      </w:rPr>
      <w:t>– more –</w:t>
    </w:r>
  </w:p>
  <w:p w14:paraId="652A3787" w14:textId="3B7BDB11" w:rsidR="00A017CB" w:rsidRDefault="00A017CB" w:rsidP="00E84905">
    <w:pPr>
      <w:pStyle w:val="Footer"/>
      <w:rPr>
        <w:rFonts w:ascii="Arial" w:hAnsi="Arial" w:cs="Arial"/>
        <w:color w:val="000000"/>
        <w:sz w:val="22"/>
        <w:szCs w:val="22"/>
      </w:rPr>
    </w:pPr>
  </w:p>
  <w:p w14:paraId="198FF50E" w14:textId="77777777" w:rsidR="00E84905" w:rsidRPr="00966833" w:rsidRDefault="00E84905" w:rsidP="00E84905">
    <w:pPr>
      <w:pStyle w:val="Footer"/>
      <w:rPr>
        <w:rFonts w:ascii="Arial" w:hAnsi="Arial" w:cs="Arial"/>
        <w:color w:val="000000" w:themeColor="text1"/>
        <w:sz w:val="22"/>
        <w:szCs w:val="22"/>
      </w:rPr>
    </w:pPr>
  </w:p>
  <w:p w14:paraId="6B47D21C" w14:textId="77777777" w:rsidR="00DF68C8" w:rsidRPr="00BF548E" w:rsidRDefault="00DF68C8" w:rsidP="00DF68C8">
    <w:pPr>
      <w:jc w:val="center"/>
      <w:rPr>
        <w:rFonts w:ascii="Arial" w:hAnsi="Arial" w:cs="Arial"/>
        <w:color w:val="000000"/>
        <w:sz w:val="22"/>
        <w:szCs w:val="15"/>
      </w:rPr>
    </w:pPr>
    <w:proofErr w:type="spellStart"/>
    <w:r w:rsidRPr="00BF548E">
      <w:rPr>
        <w:rFonts w:ascii="Arial" w:hAnsi="Arial" w:cs="Arial"/>
        <w:color w:val="000000"/>
        <w:sz w:val="22"/>
        <w:szCs w:val="15"/>
      </w:rPr>
      <w:t>SieMatic</w:t>
    </w:r>
    <w:proofErr w:type="spellEnd"/>
    <w:r w:rsidRPr="00BF548E">
      <w:rPr>
        <w:rFonts w:ascii="Arial" w:hAnsi="Arial" w:cs="Arial"/>
        <w:color w:val="000000"/>
        <w:sz w:val="22"/>
        <w:szCs w:val="15"/>
      </w:rPr>
      <w:t xml:space="preserve"> </w:t>
    </w:r>
    <w:proofErr w:type="spellStart"/>
    <w:r w:rsidRPr="00BF548E">
      <w:rPr>
        <w:rFonts w:ascii="Arial" w:hAnsi="Arial" w:cs="Arial"/>
        <w:color w:val="000000"/>
        <w:sz w:val="22"/>
        <w:szCs w:val="15"/>
      </w:rPr>
      <w:t>Möbelwerke</w:t>
    </w:r>
    <w:proofErr w:type="spellEnd"/>
    <w:r w:rsidRPr="00BF548E">
      <w:rPr>
        <w:rFonts w:ascii="Arial" w:hAnsi="Arial" w:cs="Arial"/>
        <w:color w:val="000000"/>
        <w:sz w:val="22"/>
        <w:szCs w:val="15"/>
      </w:rPr>
      <w:t xml:space="preserve"> USA</w:t>
    </w:r>
  </w:p>
  <w:p w14:paraId="3D547BA0" w14:textId="009D60BE" w:rsidR="00DF68C8" w:rsidRDefault="00DF68C8" w:rsidP="00DF68C8">
    <w:pPr>
      <w:jc w:val="center"/>
      <w:rPr>
        <w:rFonts w:ascii="Arial" w:hAnsi="Arial" w:cs="Arial"/>
        <w:color w:val="000000"/>
        <w:sz w:val="22"/>
        <w:szCs w:val="15"/>
      </w:rPr>
    </w:pPr>
    <w:r w:rsidRPr="00BF548E">
      <w:rPr>
        <w:rFonts w:ascii="Arial" w:hAnsi="Arial" w:cs="Arial"/>
        <w:color w:val="000000"/>
        <w:sz w:val="22"/>
        <w:szCs w:val="15"/>
      </w:rPr>
      <w:t>1000 Floral Vale Boulevard</w:t>
    </w:r>
    <w:r>
      <w:rPr>
        <w:rFonts w:ascii="Arial" w:hAnsi="Arial" w:cs="Arial"/>
        <w:color w:val="000000"/>
        <w:sz w:val="22"/>
        <w:szCs w:val="15"/>
      </w:rPr>
      <w:t>,</w:t>
    </w:r>
    <w:r w:rsidRPr="00BF548E">
      <w:rPr>
        <w:rFonts w:ascii="Arial" w:hAnsi="Arial" w:cs="Arial"/>
        <w:color w:val="000000"/>
        <w:sz w:val="22"/>
        <w:szCs w:val="15"/>
      </w:rPr>
      <w:t xml:space="preserve"> Suite 2</w:t>
    </w:r>
    <w:r w:rsidR="00232009">
      <w:rPr>
        <w:rFonts w:ascii="Arial" w:hAnsi="Arial" w:cs="Arial"/>
        <w:color w:val="000000"/>
        <w:sz w:val="22"/>
        <w:szCs w:val="15"/>
      </w:rPr>
      <w:t>1</w:t>
    </w:r>
    <w:r w:rsidRPr="00BF548E">
      <w:rPr>
        <w:rFonts w:ascii="Arial" w:hAnsi="Arial" w:cs="Arial"/>
        <w:color w:val="000000"/>
        <w:sz w:val="22"/>
        <w:szCs w:val="15"/>
      </w:rPr>
      <w:t>0</w:t>
    </w:r>
    <w:r>
      <w:rPr>
        <w:rFonts w:ascii="Arial" w:hAnsi="Arial" w:cs="Arial"/>
        <w:color w:val="000000"/>
        <w:sz w:val="22"/>
        <w:szCs w:val="15"/>
      </w:rPr>
      <w:t xml:space="preserve">, </w:t>
    </w:r>
    <w:r w:rsidRPr="00BF548E">
      <w:rPr>
        <w:rFonts w:ascii="Arial" w:hAnsi="Arial" w:cs="Arial"/>
        <w:color w:val="000000"/>
        <w:sz w:val="22"/>
        <w:szCs w:val="15"/>
      </w:rPr>
      <w:t>Yardley, PA 19067</w:t>
    </w:r>
  </w:p>
  <w:p w14:paraId="06D94C82" w14:textId="5E44821C" w:rsidR="00A017CB" w:rsidRPr="00DF68C8" w:rsidRDefault="00DF68C8" w:rsidP="00DF68C8">
    <w:pPr>
      <w:pStyle w:val="Footer"/>
      <w:jc w:val="center"/>
      <w:rPr>
        <w:rFonts w:ascii="Arial" w:hAnsi="Arial" w:cs="Arial"/>
        <w:color w:val="000000" w:themeColor="text1"/>
        <w:sz w:val="22"/>
        <w:szCs w:val="22"/>
        <w:u w:val="single"/>
      </w:rPr>
    </w:pPr>
    <w:r w:rsidRPr="00BF548E">
      <w:rPr>
        <w:rFonts w:ascii="Arial" w:hAnsi="Arial" w:cs="Arial"/>
        <w:color w:val="000000"/>
        <w:sz w:val="22"/>
        <w:szCs w:val="15"/>
      </w:rPr>
      <w:t xml:space="preserve">Tel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604</w:t>
    </w:r>
    <w:r>
      <w:rPr>
        <w:rFonts w:ascii="Arial" w:hAnsi="Arial" w:cs="Arial"/>
        <w:color w:val="000000"/>
        <w:sz w:val="22"/>
        <w:szCs w:val="15"/>
      </w:rPr>
      <w:t>-</w:t>
    </w:r>
    <w:r w:rsidRPr="00BF548E">
      <w:rPr>
        <w:rFonts w:ascii="Arial" w:hAnsi="Arial" w:cs="Arial"/>
        <w:color w:val="000000"/>
        <w:sz w:val="22"/>
        <w:szCs w:val="15"/>
      </w:rPr>
      <w:t>1350</w:t>
    </w:r>
    <w:r>
      <w:rPr>
        <w:rFonts w:ascii="Arial" w:hAnsi="Arial" w:cs="Arial"/>
        <w:color w:val="000000"/>
        <w:sz w:val="22"/>
        <w:szCs w:val="15"/>
      </w:rPr>
      <w:t xml:space="preserve">  •  </w:t>
    </w:r>
    <w:r w:rsidRPr="00BF548E">
      <w:rPr>
        <w:rFonts w:ascii="Arial" w:hAnsi="Arial" w:cs="Arial"/>
        <w:color w:val="000000"/>
        <w:sz w:val="22"/>
        <w:szCs w:val="15"/>
      </w:rPr>
      <w:t xml:space="preserve">Fax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638</w:t>
    </w:r>
    <w:r>
      <w:rPr>
        <w:rFonts w:ascii="Arial" w:hAnsi="Arial" w:cs="Arial"/>
        <w:color w:val="000000"/>
        <w:sz w:val="22"/>
        <w:szCs w:val="15"/>
      </w:rPr>
      <w:t>-</w:t>
    </w:r>
    <w:r w:rsidRPr="00BF548E">
      <w:rPr>
        <w:rFonts w:ascii="Arial" w:hAnsi="Arial" w:cs="Arial"/>
        <w:color w:val="000000"/>
        <w:sz w:val="22"/>
        <w:szCs w:val="15"/>
      </w:rPr>
      <w:t>1968</w:t>
    </w:r>
    <w:r>
      <w:rPr>
        <w:rFonts w:ascii="Arial" w:hAnsi="Arial" w:cs="Arial"/>
        <w:color w:val="000000"/>
        <w:sz w:val="22"/>
        <w:szCs w:val="15"/>
      </w:rPr>
      <w:br/>
    </w:r>
    <w:hyperlink r:id="rId1">
      <w:r w:rsidRPr="00BF548E">
        <w:rPr>
          <w:rStyle w:val="InternetLink"/>
          <w:rFonts w:cs="Arial"/>
          <w:color w:val="000000" w:themeColor="text1"/>
          <w:sz w:val="22"/>
          <w:szCs w:val="15"/>
          <w:lang w:val="en-US"/>
        </w:rPr>
        <w:t>www.siematic.com</w:t>
      </w:r>
    </w:hyperlink>
    <w:r w:rsidRPr="00DF68C8">
      <w:rPr>
        <w:rFonts w:ascii="Arial" w:hAnsi="Arial" w:cs="Arial"/>
        <w:color w:val="000000" w:themeColor="text1"/>
        <w:sz w:val="22"/>
        <w:szCs w:val="15"/>
      </w:rPr>
      <w:t xml:space="preserve">  • </w:t>
    </w:r>
    <w:r w:rsidRPr="00BF548E">
      <w:rPr>
        <w:rFonts w:ascii="Arial" w:hAnsi="Arial" w:cs="Arial"/>
        <w:color w:val="000000" w:themeColor="text1"/>
        <w:sz w:val="22"/>
        <w:szCs w:val="15"/>
      </w:rPr>
      <w:t xml:space="preserve"> </w:t>
    </w:r>
    <w:hyperlink r:id="rId2">
      <w:r w:rsidRPr="00BF548E">
        <w:rPr>
          <w:rStyle w:val="InternetLink"/>
          <w:rFonts w:cs="Arial"/>
          <w:color w:val="000000" w:themeColor="text1"/>
          <w:sz w:val="22"/>
          <w:szCs w:val="15"/>
          <w:lang w:val="en-US"/>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2C3A" w14:textId="77777777" w:rsidR="002C124B" w:rsidRDefault="002C124B">
      <w:r>
        <w:separator/>
      </w:r>
    </w:p>
  </w:footnote>
  <w:footnote w:type="continuationSeparator" w:id="0">
    <w:p w14:paraId="7BBC76EB" w14:textId="77777777" w:rsidR="002C124B" w:rsidRDefault="002C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4FED" w14:textId="71EA5F44" w:rsidR="00A017CB" w:rsidRPr="002605B3" w:rsidRDefault="00F278F7" w:rsidP="009C7976">
    <w:pPr>
      <w:widowControl w:val="0"/>
      <w:autoSpaceDE w:val="0"/>
      <w:autoSpaceDN w:val="0"/>
      <w:adjustRightInd w:val="0"/>
      <w:spacing w:before="720"/>
      <w:rPr>
        <w:rFonts w:ascii="Arial" w:hAnsi="Arial" w:cs="Arial"/>
        <w:bCs/>
        <w:color w:val="000000" w:themeColor="text1"/>
        <w:sz w:val="22"/>
        <w:szCs w:val="22"/>
      </w:rPr>
    </w:pPr>
    <w:proofErr w:type="spellStart"/>
    <w:r>
      <w:rPr>
        <w:rFonts w:ascii="Arial" w:hAnsi="Arial"/>
        <w:sz w:val="22"/>
      </w:rPr>
      <w:t>SieMatic</w:t>
    </w:r>
    <w:proofErr w:type="spellEnd"/>
    <w:r w:rsidR="00A017CB" w:rsidRPr="00BD46EE">
      <w:rPr>
        <w:rFonts w:ascii="Arial" w:hAnsi="Arial"/>
        <w:sz w:val="22"/>
      </w:rPr>
      <w:t xml:space="preserve"> Press Release (continued): </w:t>
    </w:r>
    <w:r w:rsidR="00A017CB" w:rsidRPr="00BD46EE">
      <w:rPr>
        <w:rFonts w:ascii="Arial" w:hAnsi="Arial"/>
        <w:sz w:val="22"/>
      </w:rPr>
      <w:br/>
    </w:r>
    <w:proofErr w:type="spellStart"/>
    <w:r w:rsidR="002605B3" w:rsidRPr="002605B3">
      <w:rPr>
        <w:rFonts w:ascii="Arial" w:hAnsi="Arial"/>
        <w:bCs/>
        <w:sz w:val="22"/>
        <w:szCs w:val="22"/>
      </w:rPr>
      <w:t>SieMatic</w:t>
    </w:r>
    <w:proofErr w:type="spellEnd"/>
    <w:r w:rsidR="002605B3" w:rsidRPr="002605B3">
      <w:rPr>
        <w:rFonts w:ascii="Arial" w:hAnsi="Arial"/>
        <w:bCs/>
        <w:sz w:val="22"/>
        <w:szCs w:val="22"/>
      </w:rPr>
      <w:t xml:space="preserve"> Adds Innovative New Features to Signature Handle-Free S2 Kitchen</w:t>
    </w:r>
  </w:p>
  <w:p w14:paraId="0F7A1390" w14:textId="77777777" w:rsidR="00A017CB" w:rsidRDefault="00A017CB" w:rsidP="00CA5F38">
    <w:pPr>
      <w:rPr>
        <w:rFonts w:ascii="Arial" w:hAnsi="Arial"/>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233EE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233EE6">
      <w:rPr>
        <w:rFonts w:ascii="Arial" w:hAnsi="Arial"/>
        <w:noProof/>
        <w:color w:val="000000"/>
        <w:sz w:val="22"/>
      </w:rPr>
      <w:t>3</w:t>
    </w:r>
    <w:r w:rsidRPr="00BD46EE">
      <w:rPr>
        <w:rFonts w:ascii="Arial" w:hAnsi="Arial"/>
        <w:color w:val="000000"/>
        <w:sz w:val="22"/>
      </w:rPr>
      <w:fldChar w:fldCharType="end"/>
    </w:r>
  </w:p>
  <w:p w14:paraId="594D3455" w14:textId="77777777" w:rsidR="00A017CB" w:rsidRDefault="00A017CB" w:rsidP="00CA5F38">
    <w:pPr>
      <w:pStyle w:val="Header"/>
      <w:rPr>
        <w:rFonts w:ascii="Arial" w:hAnsi="Arial"/>
      </w:rPr>
    </w:pPr>
  </w:p>
  <w:p w14:paraId="01DD837D" w14:textId="77777777" w:rsidR="00A017CB" w:rsidRDefault="00A017CB" w:rsidP="00CA5F38">
    <w:pPr>
      <w:pStyle w:val="Header"/>
      <w:rPr>
        <w:rFonts w:ascii="Arial" w:hAnsi="Arial"/>
      </w:rPr>
    </w:pPr>
  </w:p>
  <w:p w14:paraId="635E7B10" w14:textId="77777777" w:rsidR="00A017CB" w:rsidRPr="00D646D7" w:rsidRDefault="00A017CB" w:rsidP="00D64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CDBA" w14:textId="77777777" w:rsidR="000159D4" w:rsidRDefault="000159D4" w:rsidP="000159D4">
    <w:pPr>
      <w:pStyle w:val="Header"/>
      <w:jc w:val="center"/>
      <w:rPr>
        <w:rFonts w:ascii="Arial" w:hAnsi="Arial"/>
      </w:rPr>
    </w:pPr>
    <w:r>
      <w:rPr>
        <w:rFonts w:ascii="Arial" w:hAnsi="Arial"/>
        <w:noProof/>
      </w:rPr>
      <w:drawing>
        <wp:inline distT="0" distB="0" distL="0" distR="0" wp14:anchorId="7D1C2DE9" wp14:editId="3D1A3F94">
          <wp:extent cx="1377696" cy="36576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p w14:paraId="40ADAFD2" w14:textId="0DECDABD" w:rsidR="00A017CB" w:rsidRDefault="00A017CB" w:rsidP="00AB08CC">
    <w:pPr>
      <w:pStyle w:val="Header"/>
      <w:jc w:val="center"/>
      <w:rPr>
        <w:rFonts w:ascii="Arial" w:hAnsi="Arial"/>
      </w:rPr>
    </w:pPr>
  </w:p>
  <w:p w14:paraId="6E69972A" w14:textId="07330E2F" w:rsidR="000872AF" w:rsidRDefault="000872AF" w:rsidP="00AB08CC">
    <w:pPr>
      <w:pStyle w:val="Header"/>
      <w:jc w:val="center"/>
      <w:rPr>
        <w:rFonts w:ascii="Arial" w:hAnsi="Arial"/>
      </w:rPr>
    </w:pPr>
  </w:p>
  <w:p w14:paraId="4CB3CC9B" w14:textId="77777777" w:rsidR="000872AF" w:rsidRPr="00BD46EE" w:rsidRDefault="000872AF"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0C8F08"/>
    <w:lvl w:ilvl="0" w:tplc="AEBCED8E">
      <w:numFmt w:val="none"/>
      <w:lvlText w:val=""/>
      <w:lvlJc w:val="left"/>
      <w:pPr>
        <w:tabs>
          <w:tab w:val="num" w:pos="360"/>
        </w:tabs>
      </w:pPr>
    </w:lvl>
    <w:lvl w:ilvl="1" w:tplc="1D886BBA">
      <w:numFmt w:val="decimal"/>
      <w:lvlText w:val=""/>
      <w:lvlJc w:val="left"/>
    </w:lvl>
    <w:lvl w:ilvl="2" w:tplc="23FA70A4">
      <w:numFmt w:val="decimal"/>
      <w:lvlText w:val=""/>
      <w:lvlJc w:val="left"/>
    </w:lvl>
    <w:lvl w:ilvl="3" w:tplc="A3E04AAC">
      <w:numFmt w:val="decimal"/>
      <w:lvlText w:val=""/>
      <w:lvlJc w:val="left"/>
    </w:lvl>
    <w:lvl w:ilvl="4" w:tplc="12386346">
      <w:numFmt w:val="decimal"/>
      <w:lvlText w:val=""/>
      <w:lvlJc w:val="left"/>
    </w:lvl>
    <w:lvl w:ilvl="5" w:tplc="E1DEB760">
      <w:numFmt w:val="decimal"/>
      <w:lvlText w:val=""/>
      <w:lvlJc w:val="left"/>
    </w:lvl>
    <w:lvl w:ilvl="6" w:tplc="5868FAAC">
      <w:numFmt w:val="decimal"/>
      <w:lvlText w:val=""/>
      <w:lvlJc w:val="left"/>
    </w:lvl>
    <w:lvl w:ilvl="7" w:tplc="3904A630">
      <w:numFmt w:val="decimal"/>
      <w:lvlText w:val=""/>
      <w:lvlJc w:val="left"/>
    </w:lvl>
    <w:lvl w:ilvl="8" w:tplc="1ED09AE2">
      <w:numFmt w:val="decimal"/>
      <w:lvlText w:val=""/>
      <w:lvlJc w:val="left"/>
    </w:lvl>
  </w:abstractNum>
  <w:abstractNum w:abstractNumId="2" w15:restartNumberingAfterBreak="0">
    <w:nsid w:val="00000003"/>
    <w:multiLevelType w:val="hybridMultilevel"/>
    <w:tmpl w:val="45CAD004"/>
    <w:lvl w:ilvl="0" w:tplc="A0348CC6">
      <w:numFmt w:val="none"/>
      <w:lvlText w:val=""/>
      <w:lvlJc w:val="left"/>
      <w:pPr>
        <w:tabs>
          <w:tab w:val="num" w:pos="360"/>
        </w:tabs>
      </w:pPr>
    </w:lvl>
    <w:lvl w:ilvl="1" w:tplc="071057E6">
      <w:numFmt w:val="decimal"/>
      <w:lvlText w:val=""/>
      <w:lvlJc w:val="left"/>
    </w:lvl>
    <w:lvl w:ilvl="2" w:tplc="97CCF6F8">
      <w:numFmt w:val="decimal"/>
      <w:lvlText w:val=""/>
      <w:lvlJc w:val="left"/>
    </w:lvl>
    <w:lvl w:ilvl="3" w:tplc="1FB4C102">
      <w:numFmt w:val="decimal"/>
      <w:lvlText w:val=""/>
      <w:lvlJc w:val="left"/>
    </w:lvl>
    <w:lvl w:ilvl="4" w:tplc="0572488C">
      <w:numFmt w:val="decimal"/>
      <w:lvlText w:val=""/>
      <w:lvlJc w:val="left"/>
    </w:lvl>
    <w:lvl w:ilvl="5" w:tplc="90AC91A0">
      <w:numFmt w:val="decimal"/>
      <w:lvlText w:val=""/>
      <w:lvlJc w:val="left"/>
    </w:lvl>
    <w:lvl w:ilvl="6" w:tplc="264232D2">
      <w:numFmt w:val="decimal"/>
      <w:lvlText w:val=""/>
      <w:lvlJc w:val="left"/>
    </w:lvl>
    <w:lvl w:ilvl="7" w:tplc="2B0830CA">
      <w:numFmt w:val="decimal"/>
      <w:lvlText w:val=""/>
      <w:lvlJc w:val="left"/>
    </w:lvl>
    <w:lvl w:ilvl="8" w:tplc="1AD01EA8">
      <w:numFmt w:val="decimal"/>
      <w:lvlText w:val=""/>
      <w:lvlJc w:val="left"/>
    </w:lvl>
  </w:abstractNum>
  <w:abstractNum w:abstractNumId="3" w15:restartNumberingAfterBreak="0">
    <w:nsid w:val="00000004"/>
    <w:multiLevelType w:val="hybridMultilevel"/>
    <w:tmpl w:val="9D3A2B04"/>
    <w:lvl w:ilvl="0" w:tplc="A260B620">
      <w:numFmt w:val="none"/>
      <w:lvlText w:val=""/>
      <w:lvlJc w:val="left"/>
      <w:pPr>
        <w:tabs>
          <w:tab w:val="num" w:pos="360"/>
        </w:tabs>
      </w:pPr>
    </w:lvl>
    <w:lvl w:ilvl="1" w:tplc="85660B4C">
      <w:numFmt w:val="decimal"/>
      <w:lvlText w:val=""/>
      <w:lvlJc w:val="left"/>
    </w:lvl>
    <w:lvl w:ilvl="2" w:tplc="CCD25306">
      <w:numFmt w:val="decimal"/>
      <w:lvlText w:val=""/>
      <w:lvlJc w:val="left"/>
    </w:lvl>
    <w:lvl w:ilvl="3" w:tplc="62001270">
      <w:numFmt w:val="decimal"/>
      <w:lvlText w:val=""/>
      <w:lvlJc w:val="left"/>
    </w:lvl>
    <w:lvl w:ilvl="4" w:tplc="AFAE242C">
      <w:numFmt w:val="decimal"/>
      <w:lvlText w:val=""/>
      <w:lvlJc w:val="left"/>
    </w:lvl>
    <w:lvl w:ilvl="5" w:tplc="1AFA6BE0">
      <w:numFmt w:val="decimal"/>
      <w:lvlText w:val=""/>
      <w:lvlJc w:val="left"/>
    </w:lvl>
    <w:lvl w:ilvl="6" w:tplc="DAEE85F0">
      <w:numFmt w:val="decimal"/>
      <w:lvlText w:val=""/>
      <w:lvlJc w:val="left"/>
    </w:lvl>
    <w:lvl w:ilvl="7" w:tplc="C6008DA4">
      <w:numFmt w:val="decimal"/>
      <w:lvlText w:val=""/>
      <w:lvlJc w:val="left"/>
    </w:lvl>
    <w:lvl w:ilvl="8" w:tplc="68888404">
      <w:numFmt w:val="decimal"/>
      <w:lvlText w:val=""/>
      <w:lvlJc w:val="left"/>
    </w:lvl>
  </w:abstractNum>
  <w:abstractNum w:abstractNumId="4" w15:restartNumberingAfterBreak="0">
    <w:nsid w:val="00000005"/>
    <w:multiLevelType w:val="hybridMultilevel"/>
    <w:tmpl w:val="FC5E2F38"/>
    <w:lvl w:ilvl="0" w:tplc="E48ED58A">
      <w:numFmt w:val="none"/>
      <w:lvlText w:val=""/>
      <w:lvlJc w:val="left"/>
      <w:pPr>
        <w:tabs>
          <w:tab w:val="num" w:pos="360"/>
        </w:tabs>
      </w:pPr>
    </w:lvl>
    <w:lvl w:ilvl="1" w:tplc="B672BB80">
      <w:numFmt w:val="decimal"/>
      <w:lvlText w:val=""/>
      <w:lvlJc w:val="left"/>
    </w:lvl>
    <w:lvl w:ilvl="2" w:tplc="966424B0">
      <w:numFmt w:val="decimal"/>
      <w:lvlText w:val=""/>
      <w:lvlJc w:val="left"/>
    </w:lvl>
    <w:lvl w:ilvl="3" w:tplc="FD8A62AE">
      <w:numFmt w:val="decimal"/>
      <w:lvlText w:val=""/>
      <w:lvlJc w:val="left"/>
    </w:lvl>
    <w:lvl w:ilvl="4" w:tplc="3E74447C">
      <w:numFmt w:val="decimal"/>
      <w:lvlText w:val=""/>
      <w:lvlJc w:val="left"/>
    </w:lvl>
    <w:lvl w:ilvl="5" w:tplc="957C37F6">
      <w:numFmt w:val="decimal"/>
      <w:lvlText w:val=""/>
      <w:lvlJc w:val="left"/>
    </w:lvl>
    <w:lvl w:ilvl="6" w:tplc="5E00B390">
      <w:numFmt w:val="decimal"/>
      <w:lvlText w:val=""/>
      <w:lvlJc w:val="left"/>
    </w:lvl>
    <w:lvl w:ilvl="7" w:tplc="457C0AE2">
      <w:numFmt w:val="decimal"/>
      <w:lvlText w:val=""/>
      <w:lvlJc w:val="left"/>
    </w:lvl>
    <w:lvl w:ilvl="8" w:tplc="EBD4C3CA">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34200077"/>
    <w:multiLevelType w:val="hybridMultilevel"/>
    <w:tmpl w:val="E32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76021129">
    <w:abstractNumId w:val="6"/>
  </w:num>
  <w:num w:numId="2" w16cid:durableId="20326813">
    <w:abstractNumId w:val="5"/>
  </w:num>
  <w:num w:numId="3" w16cid:durableId="1912302608">
    <w:abstractNumId w:val="0"/>
  </w:num>
  <w:num w:numId="4" w16cid:durableId="1042172727">
    <w:abstractNumId w:val="1"/>
  </w:num>
  <w:num w:numId="5" w16cid:durableId="1585604520">
    <w:abstractNumId w:val="2"/>
  </w:num>
  <w:num w:numId="6" w16cid:durableId="1599021963">
    <w:abstractNumId w:val="3"/>
  </w:num>
  <w:num w:numId="7" w16cid:durableId="1371881178">
    <w:abstractNumId w:val="4"/>
  </w:num>
  <w:num w:numId="8" w16cid:durableId="1500344073">
    <w:abstractNumId w:val="7"/>
  </w:num>
  <w:num w:numId="9" w16cid:durableId="2063016710">
    <w:abstractNumId w:val="11"/>
  </w:num>
  <w:num w:numId="10" w16cid:durableId="2059276703">
    <w:abstractNumId w:val="8"/>
  </w:num>
  <w:num w:numId="11" w16cid:durableId="1789617090">
    <w:abstractNumId w:val="10"/>
  </w:num>
  <w:num w:numId="12" w16cid:durableId="1449011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31ED"/>
    <w:rsid w:val="00003D75"/>
    <w:rsid w:val="00006B15"/>
    <w:rsid w:val="000076EA"/>
    <w:rsid w:val="000078D7"/>
    <w:rsid w:val="00007F7D"/>
    <w:rsid w:val="0001170B"/>
    <w:rsid w:val="000131AF"/>
    <w:rsid w:val="000136A0"/>
    <w:rsid w:val="000159D4"/>
    <w:rsid w:val="00015FC5"/>
    <w:rsid w:val="00017FA5"/>
    <w:rsid w:val="00024102"/>
    <w:rsid w:val="0003053F"/>
    <w:rsid w:val="000308CA"/>
    <w:rsid w:val="000314DF"/>
    <w:rsid w:val="0003162F"/>
    <w:rsid w:val="000334C3"/>
    <w:rsid w:val="000350FE"/>
    <w:rsid w:val="00035D61"/>
    <w:rsid w:val="00035F5E"/>
    <w:rsid w:val="00041102"/>
    <w:rsid w:val="00042DE1"/>
    <w:rsid w:val="00042F99"/>
    <w:rsid w:val="00043296"/>
    <w:rsid w:val="00043527"/>
    <w:rsid w:val="0004655E"/>
    <w:rsid w:val="00047A6F"/>
    <w:rsid w:val="00052925"/>
    <w:rsid w:val="00052B3F"/>
    <w:rsid w:val="00053D7A"/>
    <w:rsid w:val="000543A7"/>
    <w:rsid w:val="0005705A"/>
    <w:rsid w:val="0006077F"/>
    <w:rsid w:val="00060831"/>
    <w:rsid w:val="000614D7"/>
    <w:rsid w:val="0006176A"/>
    <w:rsid w:val="000625D3"/>
    <w:rsid w:val="00062687"/>
    <w:rsid w:val="00064BEF"/>
    <w:rsid w:val="0006502D"/>
    <w:rsid w:val="00075670"/>
    <w:rsid w:val="00083AEB"/>
    <w:rsid w:val="000865F5"/>
    <w:rsid w:val="000872AF"/>
    <w:rsid w:val="000947C8"/>
    <w:rsid w:val="000A3E4B"/>
    <w:rsid w:val="000A44AA"/>
    <w:rsid w:val="000B582F"/>
    <w:rsid w:val="000B6B93"/>
    <w:rsid w:val="000C3112"/>
    <w:rsid w:val="000C3CD0"/>
    <w:rsid w:val="000C570A"/>
    <w:rsid w:val="000C5888"/>
    <w:rsid w:val="000D03F5"/>
    <w:rsid w:val="000D0A13"/>
    <w:rsid w:val="000D0A94"/>
    <w:rsid w:val="000D0F4F"/>
    <w:rsid w:val="000D1385"/>
    <w:rsid w:val="000D2415"/>
    <w:rsid w:val="000D5CEB"/>
    <w:rsid w:val="000D73E7"/>
    <w:rsid w:val="000D7778"/>
    <w:rsid w:val="000E21A8"/>
    <w:rsid w:val="000E4823"/>
    <w:rsid w:val="000E48AB"/>
    <w:rsid w:val="000F06B1"/>
    <w:rsid w:val="000F1CE2"/>
    <w:rsid w:val="000F3549"/>
    <w:rsid w:val="000F4C47"/>
    <w:rsid w:val="000F60EF"/>
    <w:rsid w:val="000F7C92"/>
    <w:rsid w:val="001009D9"/>
    <w:rsid w:val="0010142F"/>
    <w:rsid w:val="00101817"/>
    <w:rsid w:val="00102EB9"/>
    <w:rsid w:val="001045C4"/>
    <w:rsid w:val="00106CA9"/>
    <w:rsid w:val="00107BE7"/>
    <w:rsid w:val="0011144B"/>
    <w:rsid w:val="0011159C"/>
    <w:rsid w:val="00112E9F"/>
    <w:rsid w:val="00113768"/>
    <w:rsid w:val="001139BB"/>
    <w:rsid w:val="00114714"/>
    <w:rsid w:val="001160D1"/>
    <w:rsid w:val="00117CF6"/>
    <w:rsid w:val="001240C5"/>
    <w:rsid w:val="00125AE7"/>
    <w:rsid w:val="00125FA0"/>
    <w:rsid w:val="00133617"/>
    <w:rsid w:val="001342A4"/>
    <w:rsid w:val="00134562"/>
    <w:rsid w:val="00135268"/>
    <w:rsid w:val="00135F53"/>
    <w:rsid w:val="00136ECA"/>
    <w:rsid w:val="00140409"/>
    <w:rsid w:val="00140BF7"/>
    <w:rsid w:val="00142A69"/>
    <w:rsid w:val="00142B88"/>
    <w:rsid w:val="0014358C"/>
    <w:rsid w:val="0014578B"/>
    <w:rsid w:val="00146F60"/>
    <w:rsid w:val="0015159F"/>
    <w:rsid w:val="001530B3"/>
    <w:rsid w:val="00153B97"/>
    <w:rsid w:val="00157BDE"/>
    <w:rsid w:val="00160953"/>
    <w:rsid w:val="00162470"/>
    <w:rsid w:val="001631C5"/>
    <w:rsid w:val="00171703"/>
    <w:rsid w:val="00175313"/>
    <w:rsid w:val="001757C8"/>
    <w:rsid w:val="00182DE5"/>
    <w:rsid w:val="00185FAF"/>
    <w:rsid w:val="0019164E"/>
    <w:rsid w:val="00195EC9"/>
    <w:rsid w:val="001A2D4F"/>
    <w:rsid w:val="001A3F26"/>
    <w:rsid w:val="001A4E1F"/>
    <w:rsid w:val="001A601E"/>
    <w:rsid w:val="001A6419"/>
    <w:rsid w:val="001B0597"/>
    <w:rsid w:val="001B14CA"/>
    <w:rsid w:val="001B25DB"/>
    <w:rsid w:val="001B3CBB"/>
    <w:rsid w:val="001B430A"/>
    <w:rsid w:val="001B6EF2"/>
    <w:rsid w:val="001C0571"/>
    <w:rsid w:val="001C1DB2"/>
    <w:rsid w:val="001D4F74"/>
    <w:rsid w:val="001D7200"/>
    <w:rsid w:val="001E0487"/>
    <w:rsid w:val="001E2526"/>
    <w:rsid w:val="001E53C4"/>
    <w:rsid w:val="001F149A"/>
    <w:rsid w:val="001F2878"/>
    <w:rsid w:val="001F4599"/>
    <w:rsid w:val="001F79C3"/>
    <w:rsid w:val="00201A01"/>
    <w:rsid w:val="0020204E"/>
    <w:rsid w:val="002029B8"/>
    <w:rsid w:val="00204472"/>
    <w:rsid w:val="0020505D"/>
    <w:rsid w:val="00206CE6"/>
    <w:rsid w:val="00206D50"/>
    <w:rsid w:val="00211A79"/>
    <w:rsid w:val="00214AA0"/>
    <w:rsid w:val="00217429"/>
    <w:rsid w:val="00221EEA"/>
    <w:rsid w:val="002306BC"/>
    <w:rsid w:val="002307F2"/>
    <w:rsid w:val="0023090B"/>
    <w:rsid w:val="00231ABF"/>
    <w:rsid w:val="00232009"/>
    <w:rsid w:val="002327B4"/>
    <w:rsid w:val="00233EE6"/>
    <w:rsid w:val="00234262"/>
    <w:rsid w:val="00236CCC"/>
    <w:rsid w:val="00240613"/>
    <w:rsid w:val="00241132"/>
    <w:rsid w:val="00241C31"/>
    <w:rsid w:val="00245EB7"/>
    <w:rsid w:val="002462FE"/>
    <w:rsid w:val="00246525"/>
    <w:rsid w:val="0024710C"/>
    <w:rsid w:val="002514AB"/>
    <w:rsid w:val="002519EB"/>
    <w:rsid w:val="0025392E"/>
    <w:rsid w:val="00254217"/>
    <w:rsid w:val="00254B97"/>
    <w:rsid w:val="00255C4D"/>
    <w:rsid w:val="00255F81"/>
    <w:rsid w:val="00255FB0"/>
    <w:rsid w:val="00256304"/>
    <w:rsid w:val="002564DE"/>
    <w:rsid w:val="00257268"/>
    <w:rsid w:val="002605B3"/>
    <w:rsid w:val="002609FA"/>
    <w:rsid w:val="00263BE9"/>
    <w:rsid w:val="00264FB8"/>
    <w:rsid w:val="00271E33"/>
    <w:rsid w:val="00273B91"/>
    <w:rsid w:val="00274831"/>
    <w:rsid w:val="00276B3A"/>
    <w:rsid w:val="00280638"/>
    <w:rsid w:val="002826DE"/>
    <w:rsid w:val="0028333D"/>
    <w:rsid w:val="00287A4B"/>
    <w:rsid w:val="0029072C"/>
    <w:rsid w:val="00291F25"/>
    <w:rsid w:val="00293495"/>
    <w:rsid w:val="00294B7D"/>
    <w:rsid w:val="00295343"/>
    <w:rsid w:val="002B0114"/>
    <w:rsid w:val="002B5B0C"/>
    <w:rsid w:val="002C124B"/>
    <w:rsid w:val="002C2947"/>
    <w:rsid w:val="002C422B"/>
    <w:rsid w:val="002C6CD1"/>
    <w:rsid w:val="002C7C0B"/>
    <w:rsid w:val="002D254A"/>
    <w:rsid w:val="002D4D72"/>
    <w:rsid w:val="002D7B4A"/>
    <w:rsid w:val="002E3FB5"/>
    <w:rsid w:val="002E4D2A"/>
    <w:rsid w:val="002E5511"/>
    <w:rsid w:val="002E58C8"/>
    <w:rsid w:val="002E5E50"/>
    <w:rsid w:val="002F170A"/>
    <w:rsid w:val="002F3971"/>
    <w:rsid w:val="002F5D24"/>
    <w:rsid w:val="002F78C3"/>
    <w:rsid w:val="00300831"/>
    <w:rsid w:val="00301129"/>
    <w:rsid w:val="00302A01"/>
    <w:rsid w:val="0030398D"/>
    <w:rsid w:val="00311614"/>
    <w:rsid w:val="00314054"/>
    <w:rsid w:val="00315DA3"/>
    <w:rsid w:val="00316840"/>
    <w:rsid w:val="003177CF"/>
    <w:rsid w:val="003200AF"/>
    <w:rsid w:val="00320575"/>
    <w:rsid w:val="003228F5"/>
    <w:rsid w:val="00324205"/>
    <w:rsid w:val="003254B6"/>
    <w:rsid w:val="0032623B"/>
    <w:rsid w:val="003266A5"/>
    <w:rsid w:val="00331340"/>
    <w:rsid w:val="00331DA4"/>
    <w:rsid w:val="00333660"/>
    <w:rsid w:val="00334638"/>
    <w:rsid w:val="0033492A"/>
    <w:rsid w:val="00334E83"/>
    <w:rsid w:val="00335933"/>
    <w:rsid w:val="00336A7B"/>
    <w:rsid w:val="003416B9"/>
    <w:rsid w:val="00347F42"/>
    <w:rsid w:val="00354481"/>
    <w:rsid w:val="003547E9"/>
    <w:rsid w:val="00355B82"/>
    <w:rsid w:val="003609B3"/>
    <w:rsid w:val="00363115"/>
    <w:rsid w:val="003636DF"/>
    <w:rsid w:val="00363871"/>
    <w:rsid w:val="00365608"/>
    <w:rsid w:val="00365D61"/>
    <w:rsid w:val="00365F90"/>
    <w:rsid w:val="00366CFD"/>
    <w:rsid w:val="0036751F"/>
    <w:rsid w:val="00370976"/>
    <w:rsid w:val="00372039"/>
    <w:rsid w:val="00375B53"/>
    <w:rsid w:val="00377AB1"/>
    <w:rsid w:val="00377ADB"/>
    <w:rsid w:val="003813F1"/>
    <w:rsid w:val="003819B7"/>
    <w:rsid w:val="00382593"/>
    <w:rsid w:val="00383698"/>
    <w:rsid w:val="003902DC"/>
    <w:rsid w:val="00390FAD"/>
    <w:rsid w:val="003942D4"/>
    <w:rsid w:val="00396195"/>
    <w:rsid w:val="003A106B"/>
    <w:rsid w:val="003A438A"/>
    <w:rsid w:val="003A603C"/>
    <w:rsid w:val="003A623D"/>
    <w:rsid w:val="003A677D"/>
    <w:rsid w:val="003A69D9"/>
    <w:rsid w:val="003A73A9"/>
    <w:rsid w:val="003B1B2A"/>
    <w:rsid w:val="003B1F46"/>
    <w:rsid w:val="003B2798"/>
    <w:rsid w:val="003B6287"/>
    <w:rsid w:val="003B7DD4"/>
    <w:rsid w:val="003B7FC9"/>
    <w:rsid w:val="003C0D4C"/>
    <w:rsid w:val="003C5526"/>
    <w:rsid w:val="003C791A"/>
    <w:rsid w:val="003D2F53"/>
    <w:rsid w:val="003D589D"/>
    <w:rsid w:val="003D5BDC"/>
    <w:rsid w:val="003D5C34"/>
    <w:rsid w:val="003D6B33"/>
    <w:rsid w:val="003E039F"/>
    <w:rsid w:val="003E2BF3"/>
    <w:rsid w:val="003E6D92"/>
    <w:rsid w:val="003F0F41"/>
    <w:rsid w:val="003F12BF"/>
    <w:rsid w:val="003F2F5A"/>
    <w:rsid w:val="003F481A"/>
    <w:rsid w:val="003F682A"/>
    <w:rsid w:val="003F7136"/>
    <w:rsid w:val="003F7646"/>
    <w:rsid w:val="0040010F"/>
    <w:rsid w:val="00401254"/>
    <w:rsid w:val="00403E4E"/>
    <w:rsid w:val="00411064"/>
    <w:rsid w:val="00411323"/>
    <w:rsid w:val="00412C61"/>
    <w:rsid w:val="00424862"/>
    <w:rsid w:val="00424A37"/>
    <w:rsid w:val="004319DB"/>
    <w:rsid w:val="004327BF"/>
    <w:rsid w:val="00433CC7"/>
    <w:rsid w:val="00433CF3"/>
    <w:rsid w:val="004343A7"/>
    <w:rsid w:val="00440701"/>
    <w:rsid w:val="00441B6B"/>
    <w:rsid w:val="00442C3B"/>
    <w:rsid w:val="00444BE2"/>
    <w:rsid w:val="00444DF5"/>
    <w:rsid w:val="00451F8A"/>
    <w:rsid w:val="00453EDB"/>
    <w:rsid w:val="00455A1B"/>
    <w:rsid w:val="00464228"/>
    <w:rsid w:val="0046747A"/>
    <w:rsid w:val="00467EFD"/>
    <w:rsid w:val="00473065"/>
    <w:rsid w:val="00474F89"/>
    <w:rsid w:val="004754FB"/>
    <w:rsid w:val="0047796F"/>
    <w:rsid w:val="004817AB"/>
    <w:rsid w:val="00482A1E"/>
    <w:rsid w:val="00482DCC"/>
    <w:rsid w:val="004836A2"/>
    <w:rsid w:val="0048531B"/>
    <w:rsid w:val="00485612"/>
    <w:rsid w:val="00490587"/>
    <w:rsid w:val="00491DC0"/>
    <w:rsid w:val="004930D8"/>
    <w:rsid w:val="00493448"/>
    <w:rsid w:val="0049670B"/>
    <w:rsid w:val="00496ABD"/>
    <w:rsid w:val="004A173D"/>
    <w:rsid w:val="004A2689"/>
    <w:rsid w:val="004A4FEA"/>
    <w:rsid w:val="004A5306"/>
    <w:rsid w:val="004B1AA6"/>
    <w:rsid w:val="004B4890"/>
    <w:rsid w:val="004B4F79"/>
    <w:rsid w:val="004B6881"/>
    <w:rsid w:val="004C3618"/>
    <w:rsid w:val="004C3D58"/>
    <w:rsid w:val="004C6A18"/>
    <w:rsid w:val="004C7C56"/>
    <w:rsid w:val="004D048B"/>
    <w:rsid w:val="004D2AC9"/>
    <w:rsid w:val="004D6CB4"/>
    <w:rsid w:val="004D78DD"/>
    <w:rsid w:val="004E1546"/>
    <w:rsid w:val="004E16EC"/>
    <w:rsid w:val="004E2EBB"/>
    <w:rsid w:val="004E41E0"/>
    <w:rsid w:val="004E68ED"/>
    <w:rsid w:val="004E73F8"/>
    <w:rsid w:val="004E7A55"/>
    <w:rsid w:val="004F043C"/>
    <w:rsid w:val="004F0A69"/>
    <w:rsid w:val="004F250F"/>
    <w:rsid w:val="004F399B"/>
    <w:rsid w:val="004F695B"/>
    <w:rsid w:val="004F71B7"/>
    <w:rsid w:val="0050069C"/>
    <w:rsid w:val="005008A9"/>
    <w:rsid w:val="0050117F"/>
    <w:rsid w:val="00501B2C"/>
    <w:rsid w:val="0050647D"/>
    <w:rsid w:val="00507D86"/>
    <w:rsid w:val="0051007B"/>
    <w:rsid w:val="00512769"/>
    <w:rsid w:val="00515F5F"/>
    <w:rsid w:val="005164FA"/>
    <w:rsid w:val="00517292"/>
    <w:rsid w:val="0052122C"/>
    <w:rsid w:val="005223D0"/>
    <w:rsid w:val="00523FDA"/>
    <w:rsid w:val="00536D1C"/>
    <w:rsid w:val="005371D7"/>
    <w:rsid w:val="005376AA"/>
    <w:rsid w:val="00544DD8"/>
    <w:rsid w:val="00545E35"/>
    <w:rsid w:val="00546B74"/>
    <w:rsid w:val="005506EB"/>
    <w:rsid w:val="00553165"/>
    <w:rsid w:val="00553EAA"/>
    <w:rsid w:val="00554818"/>
    <w:rsid w:val="00556D4D"/>
    <w:rsid w:val="00557DD2"/>
    <w:rsid w:val="0056389F"/>
    <w:rsid w:val="00563F61"/>
    <w:rsid w:val="00571893"/>
    <w:rsid w:val="005722EF"/>
    <w:rsid w:val="005778E0"/>
    <w:rsid w:val="005779A3"/>
    <w:rsid w:val="00577B00"/>
    <w:rsid w:val="00577E65"/>
    <w:rsid w:val="005825E9"/>
    <w:rsid w:val="00590DA8"/>
    <w:rsid w:val="005923D6"/>
    <w:rsid w:val="00592D85"/>
    <w:rsid w:val="005A098B"/>
    <w:rsid w:val="005A11B9"/>
    <w:rsid w:val="005A2E43"/>
    <w:rsid w:val="005A397E"/>
    <w:rsid w:val="005A7CF0"/>
    <w:rsid w:val="005B17C4"/>
    <w:rsid w:val="005B44B8"/>
    <w:rsid w:val="005B4889"/>
    <w:rsid w:val="005B4A3C"/>
    <w:rsid w:val="005C5C9F"/>
    <w:rsid w:val="005C5EAE"/>
    <w:rsid w:val="005C5EB7"/>
    <w:rsid w:val="005C647F"/>
    <w:rsid w:val="005D15BD"/>
    <w:rsid w:val="005D3BB3"/>
    <w:rsid w:val="005E1ED0"/>
    <w:rsid w:val="005E6480"/>
    <w:rsid w:val="005E6E3E"/>
    <w:rsid w:val="005F2CB7"/>
    <w:rsid w:val="005F3E8A"/>
    <w:rsid w:val="005F7430"/>
    <w:rsid w:val="00604A22"/>
    <w:rsid w:val="00605834"/>
    <w:rsid w:val="00607D21"/>
    <w:rsid w:val="006123A9"/>
    <w:rsid w:val="006127B6"/>
    <w:rsid w:val="00615317"/>
    <w:rsid w:val="006170A7"/>
    <w:rsid w:val="00620188"/>
    <w:rsid w:val="00620F7F"/>
    <w:rsid w:val="006210F6"/>
    <w:rsid w:val="00621319"/>
    <w:rsid w:val="00622A6F"/>
    <w:rsid w:val="00624334"/>
    <w:rsid w:val="006247E2"/>
    <w:rsid w:val="00626556"/>
    <w:rsid w:val="00627CC2"/>
    <w:rsid w:val="006312DB"/>
    <w:rsid w:val="00631477"/>
    <w:rsid w:val="006331C1"/>
    <w:rsid w:val="0063324F"/>
    <w:rsid w:val="006336E3"/>
    <w:rsid w:val="00634CB3"/>
    <w:rsid w:val="00641491"/>
    <w:rsid w:val="00646107"/>
    <w:rsid w:val="00646C47"/>
    <w:rsid w:val="00650380"/>
    <w:rsid w:val="00651E57"/>
    <w:rsid w:val="00652C90"/>
    <w:rsid w:val="00656BCE"/>
    <w:rsid w:val="00656E33"/>
    <w:rsid w:val="00663845"/>
    <w:rsid w:val="00665C40"/>
    <w:rsid w:val="00665D6C"/>
    <w:rsid w:val="006677D8"/>
    <w:rsid w:val="006708BA"/>
    <w:rsid w:val="006734A2"/>
    <w:rsid w:val="00673691"/>
    <w:rsid w:val="00675AD7"/>
    <w:rsid w:val="0067657D"/>
    <w:rsid w:val="006778A4"/>
    <w:rsid w:val="00677A52"/>
    <w:rsid w:val="00680850"/>
    <w:rsid w:val="00684084"/>
    <w:rsid w:val="00687FEB"/>
    <w:rsid w:val="0069286C"/>
    <w:rsid w:val="00694866"/>
    <w:rsid w:val="006950C2"/>
    <w:rsid w:val="006A0A46"/>
    <w:rsid w:val="006A0B9B"/>
    <w:rsid w:val="006A0C60"/>
    <w:rsid w:val="006A0D48"/>
    <w:rsid w:val="006A2CF0"/>
    <w:rsid w:val="006A325E"/>
    <w:rsid w:val="006A531D"/>
    <w:rsid w:val="006A54CC"/>
    <w:rsid w:val="006A5E6E"/>
    <w:rsid w:val="006A6BE3"/>
    <w:rsid w:val="006A7246"/>
    <w:rsid w:val="006B3AB3"/>
    <w:rsid w:val="006C2563"/>
    <w:rsid w:val="006C517A"/>
    <w:rsid w:val="006C5F8C"/>
    <w:rsid w:val="006C7310"/>
    <w:rsid w:val="006C7472"/>
    <w:rsid w:val="006D0180"/>
    <w:rsid w:val="006D04BA"/>
    <w:rsid w:val="006D0F1A"/>
    <w:rsid w:val="006D6A3B"/>
    <w:rsid w:val="006E19DF"/>
    <w:rsid w:val="006E5368"/>
    <w:rsid w:val="006E5C48"/>
    <w:rsid w:val="006F227A"/>
    <w:rsid w:val="006F535E"/>
    <w:rsid w:val="006F6E2B"/>
    <w:rsid w:val="006F720E"/>
    <w:rsid w:val="006F7FB4"/>
    <w:rsid w:val="00702E75"/>
    <w:rsid w:val="00702ECF"/>
    <w:rsid w:val="007046D5"/>
    <w:rsid w:val="00711C4C"/>
    <w:rsid w:val="0071245C"/>
    <w:rsid w:val="0071373B"/>
    <w:rsid w:val="00715206"/>
    <w:rsid w:val="007236AF"/>
    <w:rsid w:val="00723EC0"/>
    <w:rsid w:val="00723EC4"/>
    <w:rsid w:val="0072601D"/>
    <w:rsid w:val="007327D7"/>
    <w:rsid w:val="00733608"/>
    <w:rsid w:val="0073560E"/>
    <w:rsid w:val="0073775E"/>
    <w:rsid w:val="0074033F"/>
    <w:rsid w:val="00741B56"/>
    <w:rsid w:val="00741BA9"/>
    <w:rsid w:val="00741ECA"/>
    <w:rsid w:val="00742948"/>
    <w:rsid w:val="00743686"/>
    <w:rsid w:val="00743F11"/>
    <w:rsid w:val="007475EE"/>
    <w:rsid w:val="007500DE"/>
    <w:rsid w:val="007518F2"/>
    <w:rsid w:val="00753FBE"/>
    <w:rsid w:val="00755111"/>
    <w:rsid w:val="00755FD7"/>
    <w:rsid w:val="00756841"/>
    <w:rsid w:val="00756C73"/>
    <w:rsid w:val="00756DD3"/>
    <w:rsid w:val="00757631"/>
    <w:rsid w:val="00757B6B"/>
    <w:rsid w:val="00762D93"/>
    <w:rsid w:val="00763A7D"/>
    <w:rsid w:val="0076468D"/>
    <w:rsid w:val="00766516"/>
    <w:rsid w:val="00773B04"/>
    <w:rsid w:val="00775A75"/>
    <w:rsid w:val="00775E2F"/>
    <w:rsid w:val="0077680B"/>
    <w:rsid w:val="0078136E"/>
    <w:rsid w:val="0078341C"/>
    <w:rsid w:val="00786F41"/>
    <w:rsid w:val="007925E8"/>
    <w:rsid w:val="00793274"/>
    <w:rsid w:val="0079331F"/>
    <w:rsid w:val="0079433C"/>
    <w:rsid w:val="0079463C"/>
    <w:rsid w:val="00794999"/>
    <w:rsid w:val="00794BE1"/>
    <w:rsid w:val="00795D8E"/>
    <w:rsid w:val="007979BA"/>
    <w:rsid w:val="007A06B8"/>
    <w:rsid w:val="007A15FB"/>
    <w:rsid w:val="007A1BA3"/>
    <w:rsid w:val="007A34BF"/>
    <w:rsid w:val="007A4CC2"/>
    <w:rsid w:val="007A59D4"/>
    <w:rsid w:val="007A6910"/>
    <w:rsid w:val="007B324E"/>
    <w:rsid w:val="007B442C"/>
    <w:rsid w:val="007B51FD"/>
    <w:rsid w:val="007B7887"/>
    <w:rsid w:val="007C0649"/>
    <w:rsid w:val="007C06D2"/>
    <w:rsid w:val="007C1D6D"/>
    <w:rsid w:val="007C2953"/>
    <w:rsid w:val="007C34B6"/>
    <w:rsid w:val="007C41E5"/>
    <w:rsid w:val="007C61B3"/>
    <w:rsid w:val="007C6BFB"/>
    <w:rsid w:val="007C7552"/>
    <w:rsid w:val="007D6D39"/>
    <w:rsid w:val="007D704C"/>
    <w:rsid w:val="007E1C41"/>
    <w:rsid w:val="007E1FAD"/>
    <w:rsid w:val="007E4774"/>
    <w:rsid w:val="007E5A5D"/>
    <w:rsid w:val="007F16F0"/>
    <w:rsid w:val="007F29CB"/>
    <w:rsid w:val="007F2B87"/>
    <w:rsid w:val="007F2D7B"/>
    <w:rsid w:val="007F3670"/>
    <w:rsid w:val="007F4B3B"/>
    <w:rsid w:val="007F5642"/>
    <w:rsid w:val="007F668E"/>
    <w:rsid w:val="007F73BE"/>
    <w:rsid w:val="00800545"/>
    <w:rsid w:val="008021EF"/>
    <w:rsid w:val="00802938"/>
    <w:rsid w:val="0080313F"/>
    <w:rsid w:val="0080674E"/>
    <w:rsid w:val="00812452"/>
    <w:rsid w:val="008124E7"/>
    <w:rsid w:val="0081265D"/>
    <w:rsid w:val="00813C4A"/>
    <w:rsid w:val="00814535"/>
    <w:rsid w:val="00815CB8"/>
    <w:rsid w:val="0082026E"/>
    <w:rsid w:val="00821305"/>
    <w:rsid w:val="008243A2"/>
    <w:rsid w:val="0082525E"/>
    <w:rsid w:val="00826E1E"/>
    <w:rsid w:val="008271A3"/>
    <w:rsid w:val="00827A2B"/>
    <w:rsid w:val="00827B16"/>
    <w:rsid w:val="00833CC9"/>
    <w:rsid w:val="00836F28"/>
    <w:rsid w:val="0083743A"/>
    <w:rsid w:val="0084261F"/>
    <w:rsid w:val="0084445E"/>
    <w:rsid w:val="0084753E"/>
    <w:rsid w:val="00855089"/>
    <w:rsid w:val="00861DC1"/>
    <w:rsid w:val="00861F2F"/>
    <w:rsid w:val="00864BE6"/>
    <w:rsid w:val="00865373"/>
    <w:rsid w:val="00865F8A"/>
    <w:rsid w:val="008666A0"/>
    <w:rsid w:val="008707BB"/>
    <w:rsid w:val="0087314F"/>
    <w:rsid w:val="0087455F"/>
    <w:rsid w:val="0087460B"/>
    <w:rsid w:val="00874DC7"/>
    <w:rsid w:val="00876026"/>
    <w:rsid w:val="008774D8"/>
    <w:rsid w:val="008862F9"/>
    <w:rsid w:val="0089085B"/>
    <w:rsid w:val="008916C8"/>
    <w:rsid w:val="008932C0"/>
    <w:rsid w:val="00894607"/>
    <w:rsid w:val="00895942"/>
    <w:rsid w:val="0089691A"/>
    <w:rsid w:val="00897B26"/>
    <w:rsid w:val="008A0447"/>
    <w:rsid w:val="008A0BF9"/>
    <w:rsid w:val="008A3406"/>
    <w:rsid w:val="008A40FC"/>
    <w:rsid w:val="008A5395"/>
    <w:rsid w:val="008A711A"/>
    <w:rsid w:val="008A7BB6"/>
    <w:rsid w:val="008B100B"/>
    <w:rsid w:val="008B1635"/>
    <w:rsid w:val="008B5812"/>
    <w:rsid w:val="008B6431"/>
    <w:rsid w:val="008B64E5"/>
    <w:rsid w:val="008C1FA1"/>
    <w:rsid w:val="008C7005"/>
    <w:rsid w:val="008D58E9"/>
    <w:rsid w:val="008D7061"/>
    <w:rsid w:val="008E2BCB"/>
    <w:rsid w:val="008E3FB5"/>
    <w:rsid w:val="008E46B9"/>
    <w:rsid w:val="008F0769"/>
    <w:rsid w:val="008F1C72"/>
    <w:rsid w:val="008F5FAB"/>
    <w:rsid w:val="008F7B2F"/>
    <w:rsid w:val="00901B41"/>
    <w:rsid w:val="009038A4"/>
    <w:rsid w:val="00903C19"/>
    <w:rsid w:val="00903D66"/>
    <w:rsid w:val="0090468B"/>
    <w:rsid w:val="00905B8C"/>
    <w:rsid w:val="00906E8C"/>
    <w:rsid w:val="009103A6"/>
    <w:rsid w:val="00910B18"/>
    <w:rsid w:val="00911458"/>
    <w:rsid w:val="009141AD"/>
    <w:rsid w:val="0091539C"/>
    <w:rsid w:val="00916C9D"/>
    <w:rsid w:val="009216BE"/>
    <w:rsid w:val="0092588E"/>
    <w:rsid w:val="00925CB4"/>
    <w:rsid w:val="009310EE"/>
    <w:rsid w:val="00931874"/>
    <w:rsid w:val="00933205"/>
    <w:rsid w:val="009332A9"/>
    <w:rsid w:val="00933D1B"/>
    <w:rsid w:val="00936544"/>
    <w:rsid w:val="00942310"/>
    <w:rsid w:val="009424FB"/>
    <w:rsid w:val="009434E0"/>
    <w:rsid w:val="0095145E"/>
    <w:rsid w:val="00951BE3"/>
    <w:rsid w:val="00961E52"/>
    <w:rsid w:val="00963EE8"/>
    <w:rsid w:val="00966833"/>
    <w:rsid w:val="00971792"/>
    <w:rsid w:val="00972DCC"/>
    <w:rsid w:val="00977FB7"/>
    <w:rsid w:val="009856BF"/>
    <w:rsid w:val="00985B03"/>
    <w:rsid w:val="0098702B"/>
    <w:rsid w:val="00987C95"/>
    <w:rsid w:val="009906AB"/>
    <w:rsid w:val="009908A4"/>
    <w:rsid w:val="009912FD"/>
    <w:rsid w:val="00991D5A"/>
    <w:rsid w:val="00997077"/>
    <w:rsid w:val="009A3357"/>
    <w:rsid w:val="009A3C3E"/>
    <w:rsid w:val="009A5460"/>
    <w:rsid w:val="009A7065"/>
    <w:rsid w:val="009A7D40"/>
    <w:rsid w:val="009B0133"/>
    <w:rsid w:val="009B2BF5"/>
    <w:rsid w:val="009B3289"/>
    <w:rsid w:val="009C0205"/>
    <w:rsid w:val="009C22EA"/>
    <w:rsid w:val="009C3B99"/>
    <w:rsid w:val="009C6D30"/>
    <w:rsid w:val="009C7976"/>
    <w:rsid w:val="009C7F7F"/>
    <w:rsid w:val="009D1A68"/>
    <w:rsid w:val="009D48DC"/>
    <w:rsid w:val="009E22D9"/>
    <w:rsid w:val="009E3F2E"/>
    <w:rsid w:val="009E4AAF"/>
    <w:rsid w:val="009E4CE8"/>
    <w:rsid w:val="009E5C33"/>
    <w:rsid w:val="009E6120"/>
    <w:rsid w:val="009E79D1"/>
    <w:rsid w:val="009F4E5F"/>
    <w:rsid w:val="009F5D45"/>
    <w:rsid w:val="009F78EE"/>
    <w:rsid w:val="00A017CB"/>
    <w:rsid w:val="00A04313"/>
    <w:rsid w:val="00A044D1"/>
    <w:rsid w:val="00A06037"/>
    <w:rsid w:val="00A064FD"/>
    <w:rsid w:val="00A06671"/>
    <w:rsid w:val="00A13C71"/>
    <w:rsid w:val="00A14279"/>
    <w:rsid w:val="00A2051F"/>
    <w:rsid w:val="00A22029"/>
    <w:rsid w:val="00A24591"/>
    <w:rsid w:val="00A24688"/>
    <w:rsid w:val="00A25052"/>
    <w:rsid w:val="00A26583"/>
    <w:rsid w:val="00A30312"/>
    <w:rsid w:val="00A30360"/>
    <w:rsid w:val="00A30832"/>
    <w:rsid w:val="00A31B7D"/>
    <w:rsid w:val="00A31CDC"/>
    <w:rsid w:val="00A32156"/>
    <w:rsid w:val="00A34B41"/>
    <w:rsid w:val="00A34E7C"/>
    <w:rsid w:val="00A36362"/>
    <w:rsid w:val="00A37204"/>
    <w:rsid w:val="00A376FD"/>
    <w:rsid w:val="00A4225B"/>
    <w:rsid w:val="00A42BEF"/>
    <w:rsid w:val="00A43171"/>
    <w:rsid w:val="00A43628"/>
    <w:rsid w:val="00A44388"/>
    <w:rsid w:val="00A53FEB"/>
    <w:rsid w:val="00A544D1"/>
    <w:rsid w:val="00A54A86"/>
    <w:rsid w:val="00A56937"/>
    <w:rsid w:val="00A61203"/>
    <w:rsid w:val="00A619A0"/>
    <w:rsid w:val="00A61DBB"/>
    <w:rsid w:val="00A64754"/>
    <w:rsid w:val="00A676F7"/>
    <w:rsid w:val="00A67976"/>
    <w:rsid w:val="00A71825"/>
    <w:rsid w:val="00A74FA8"/>
    <w:rsid w:val="00A76E15"/>
    <w:rsid w:val="00A772B2"/>
    <w:rsid w:val="00A834F5"/>
    <w:rsid w:val="00A84A42"/>
    <w:rsid w:val="00A900BA"/>
    <w:rsid w:val="00A90E27"/>
    <w:rsid w:val="00A9179D"/>
    <w:rsid w:val="00A93640"/>
    <w:rsid w:val="00A9549C"/>
    <w:rsid w:val="00A9611D"/>
    <w:rsid w:val="00A97E37"/>
    <w:rsid w:val="00AA257F"/>
    <w:rsid w:val="00AA616B"/>
    <w:rsid w:val="00AA742A"/>
    <w:rsid w:val="00AB08CC"/>
    <w:rsid w:val="00AB12DE"/>
    <w:rsid w:val="00AB712C"/>
    <w:rsid w:val="00AC0104"/>
    <w:rsid w:val="00AC2EC7"/>
    <w:rsid w:val="00AC3255"/>
    <w:rsid w:val="00AC3CDF"/>
    <w:rsid w:val="00AC4003"/>
    <w:rsid w:val="00AC466A"/>
    <w:rsid w:val="00AC7AE9"/>
    <w:rsid w:val="00AD1B46"/>
    <w:rsid w:val="00AD2B17"/>
    <w:rsid w:val="00AD38C7"/>
    <w:rsid w:val="00AD4221"/>
    <w:rsid w:val="00AD4270"/>
    <w:rsid w:val="00AD60ED"/>
    <w:rsid w:val="00AE0D32"/>
    <w:rsid w:val="00AE5E20"/>
    <w:rsid w:val="00AE6CA7"/>
    <w:rsid w:val="00AF22E3"/>
    <w:rsid w:val="00AF3C24"/>
    <w:rsid w:val="00AF3CB2"/>
    <w:rsid w:val="00AF4AFC"/>
    <w:rsid w:val="00AF5565"/>
    <w:rsid w:val="00AF6BF7"/>
    <w:rsid w:val="00AF7699"/>
    <w:rsid w:val="00B049CA"/>
    <w:rsid w:val="00B065A7"/>
    <w:rsid w:val="00B07DBF"/>
    <w:rsid w:val="00B15597"/>
    <w:rsid w:val="00B15B9E"/>
    <w:rsid w:val="00B16821"/>
    <w:rsid w:val="00B22A58"/>
    <w:rsid w:val="00B23B09"/>
    <w:rsid w:val="00B267F1"/>
    <w:rsid w:val="00B336AF"/>
    <w:rsid w:val="00B37CBD"/>
    <w:rsid w:val="00B41E6C"/>
    <w:rsid w:val="00B538B1"/>
    <w:rsid w:val="00B62BEF"/>
    <w:rsid w:val="00B641D3"/>
    <w:rsid w:val="00B64A7D"/>
    <w:rsid w:val="00B658D7"/>
    <w:rsid w:val="00B661DD"/>
    <w:rsid w:val="00B67485"/>
    <w:rsid w:val="00B67D90"/>
    <w:rsid w:val="00B70E87"/>
    <w:rsid w:val="00B76D60"/>
    <w:rsid w:val="00B77B2E"/>
    <w:rsid w:val="00B81059"/>
    <w:rsid w:val="00B81770"/>
    <w:rsid w:val="00B81E31"/>
    <w:rsid w:val="00B820AC"/>
    <w:rsid w:val="00B86518"/>
    <w:rsid w:val="00B90E14"/>
    <w:rsid w:val="00B92215"/>
    <w:rsid w:val="00B93EBD"/>
    <w:rsid w:val="00B94E24"/>
    <w:rsid w:val="00B957C8"/>
    <w:rsid w:val="00B95EFB"/>
    <w:rsid w:val="00BA03C7"/>
    <w:rsid w:val="00BA2FE9"/>
    <w:rsid w:val="00BA7243"/>
    <w:rsid w:val="00BB0C92"/>
    <w:rsid w:val="00BB2222"/>
    <w:rsid w:val="00BB3109"/>
    <w:rsid w:val="00BB6B6A"/>
    <w:rsid w:val="00BB7154"/>
    <w:rsid w:val="00BB7D5B"/>
    <w:rsid w:val="00BC4625"/>
    <w:rsid w:val="00BC4710"/>
    <w:rsid w:val="00BC4F05"/>
    <w:rsid w:val="00BD058B"/>
    <w:rsid w:val="00BD1C10"/>
    <w:rsid w:val="00BD46EE"/>
    <w:rsid w:val="00BD7E38"/>
    <w:rsid w:val="00BE2E7A"/>
    <w:rsid w:val="00BE3411"/>
    <w:rsid w:val="00BE5EFE"/>
    <w:rsid w:val="00BF0809"/>
    <w:rsid w:val="00BF26ED"/>
    <w:rsid w:val="00BF3277"/>
    <w:rsid w:val="00BF3BE7"/>
    <w:rsid w:val="00BF548E"/>
    <w:rsid w:val="00BF6BCD"/>
    <w:rsid w:val="00C00502"/>
    <w:rsid w:val="00C007F5"/>
    <w:rsid w:val="00C008A5"/>
    <w:rsid w:val="00C008C8"/>
    <w:rsid w:val="00C0252E"/>
    <w:rsid w:val="00C04071"/>
    <w:rsid w:val="00C055E5"/>
    <w:rsid w:val="00C06E88"/>
    <w:rsid w:val="00C13978"/>
    <w:rsid w:val="00C14373"/>
    <w:rsid w:val="00C160C7"/>
    <w:rsid w:val="00C16397"/>
    <w:rsid w:val="00C16CE8"/>
    <w:rsid w:val="00C2085D"/>
    <w:rsid w:val="00C2124B"/>
    <w:rsid w:val="00C218A6"/>
    <w:rsid w:val="00C21AD9"/>
    <w:rsid w:val="00C23EB8"/>
    <w:rsid w:val="00C310AE"/>
    <w:rsid w:val="00C31DAC"/>
    <w:rsid w:val="00C36648"/>
    <w:rsid w:val="00C41595"/>
    <w:rsid w:val="00C425D3"/>
    <w:rsid w:val="00C5391F"/>
    <w:rsid w:val="00C554DA"/>
    <w:rsid w:val="00C564F7"/>
    <w:rsid w:val="00C577A5"/>
    <w:rsid w:val="00C61A1D"/>
    <w:rsid w:val="00C647AA"/>
    <w:rsid w:val="00C64BD8"/>
    <w:rsid w:val="00C65161"/>
    <w:rsid w:val="00C67281"/>
    <w:rsid w:val="00C6782A"/>
    <w:rsid w:val="00C7014C"/>
    <w:rsid w:val="00C703F3"/>
    <w:rsid w:val="00C717D7"/>
    <w:rsid w:val="00C738AD"/>
    <w:rsid w:val="00C74239"/>
    <w:rsid w:val="00C80894"/>
    <w:rsid w:val="00C853E4"/>
    <w:rsid w:val="00C862DE"/>
    <w:rsid w:val="00C8632A"/>
    <w:rsid w:val="00C90096"/>
    <w:rsid w:val="00C9214A"/>
    <w:rsid w:val="00C958CC"/>
    <w:rsid w:val="00C95964"/>
    <w:rsid w:val="00CA09E7"/>
    <w:rsid w:val="00CA11AD"/>
    <w:rsid w:val="00CA2BE9"/>
    <w:rsid w:val="00CA37A1"/>
    <w:rsid w:val="00CA4D0D"/>
    <w:rsid w:val="00CA56D1"/>
    <w:rsid w:val="00CA5F38"/>
    <w:rsid w:val="00CA6D5F"/>
    <w:rsid w:val="00CB04BC"/>
    <w:rsid w:val="00CB1952"/>
    <w:rsid w:val="00CB1EE7"/>
    <w:rsid w:val="00CB65B2"/>
    <w:rsid w:val="00CB7289"/>
    <w:rsid w:val="00CB7C26"/>
    <w:rsid w:val="00CB7EB0"/>
    <w:rsid w:val="00CC0241"/>
    <w:rsid w:val="00CC0F07"/>
    <w:rsid w:val="00CC3096"/>
    <w:rsid w:val="00CC364B"/>
    <w:rsid w:val="00CC3AE7"/>
    <w:rsid w:val="00CC47D0"/>
    <w:rsid w:val="00CD1925"/>
    <w:rsid w:val="00CD2B16"/>
    <w:rsid w:val="00CE20D1"/>
    <w:rsid w:val="00CE2C7F"/>
    <w:rsid w:val="00CE477D"/>
    <w:rsid w:val="00CE75FC"/>
    <w:rsid w:val="00CE7703"/>
    <w:rsid w:val="00CF07D0"/>
    <w:rsid w:val="00CF2FE6"/>
    <w:rsid w:val="00CF67BF"/>
    <w:rsid w:val="00CF67C1"/>
    <w:rsid w:val="00D02E9E"/>
    <w:rsid w:val="00D053E0"/>
    <w:rsid w:val="00D05A35"/>
    <w:rsid w:val="00D06CA7"/>
    <w:rsid w:val="00D075AB"/>
    <w:rsid w:val="00D07703"/>
    <w:rsid w:val="00D141E0"/>
    <w:rsid w:val="00D17C95"/>
    <w:rsid w:val="00D25F0E"/>
    <w:rsid w:val="00D310EF"/>
    <w:rsid w:val="00D315EE"/>
    <w:rsid w:val="00D32943"/>
    <w:rsid w:val="00D34CA0"/>
    <w:rsid w:val="00D362C9"/>
    <w:rsid w:val="00D36955"/>
    <w:rsid w:val="00D3766D"/>
    <w:rsid w:val="00D4178E"/>
    <w:rsid w:val="00D45EE4"/>
    <w:rsid w:val="00D45FE7"/>
    <w:rsid w:val="00D46693"/>
    <w:rsid w:val="00D503A5"/>
    <w:rsid w:val="00D52F65"/>
    <w:rsid w:val="00D614AC"/>
    <w:rsid w:val="00D6156F"/>
    <w:rsid w:val="00D616FD"/>
    <w:rsid w:val="00D61BB9"/>
    <w:rsid w:val="00D61F8F"/>
    <w:rsid w:val="00D646D7"/>
    <w:rsid w:val="00D653F1"/>
    <w:rsid w:val="00D70346"/>
    <w:rsid w:val="00D77F7F"/>
    <w:rsid w:val="00D8291C"/>
    <w:rsid w:val="00D82C82"/>
    <w:rsid w:val="00D85428"/>
    <w:rsid w:val="00D85646"/>
    <w:rsid w:val="00D90158"/>
    <w:rsid w:val="00DA1FC4"/>
    <w:rsid w:val="00DA2562"/>
    <w:rsid w:val="00DA2AB3"/>
    <w:rsid w:val="00DA39A3"/>
    <w:rsid w:val="00DA3D1B"/>
    <w:rsid w:val="00DA5312"/>
    <w:rsid w:val="00DA6AD4"/>
    <w:rsid w:val="00DB16CD"/>
    <w:rsid w:val="00DB1AD2"/>
    <w:rsid w:val="00DB63F4"/>
    <w:rsid w:val="00DC10C2"/>
    <w:rsid w:val="00DC3001"/>
    <w:rsid w:val="00DC4594"/>
    <w:rsid w:val="00DC55E5"/>
    <w:rsid w:val="00DD016E"/>
    <w:rsid w:val="00DD1D38"/>
    <w:rsid w:val="00DD4416"/>
    <w:rsid w:val="00DE7AE3"/>
    <w:rsid w:val="00DF1C4B"/>
    <w:rsid w:val="00DF3317"/>
    <w:rsid w:val="00DF4217"/>
    <w:rsid w:val="00DF68C8"/>
    <w:rsid w:val="00DF6DA0"/>
    <w:rsid w:val="00E023CD"/>
    <w:rsid w:val="00E02679"/>
    <w:rsid w:val="00E03EB0"/>
    <w:rsid w:val="00E05BF8"/>
    <w:rsid w:val="00E12101"/>
    <w:rsid w:val="00E13C57"/>
    <w:rsid w:val="00E14347"/>
    <w:rsid w:val="00E20DCE"/>
    <w:rsid w:val="00E248A7"/>
    <w:rsid w:val="00E24EE8"/>
    <w:rsid w:val="00E27DD3"/>
    <w:rsid w:val="00E3035D"/>
    <w:rsid w:val="00E342D7"/>
    <w:rsid w:val="00E428DC"/>
    <w:rsid w:val="00E443D2"/>
    <w:rsid w:val="00E44D0B"/>
    <w:rsid w:val="00E453E7"/>
    <w:rsid w:val="00E460F5"/>
    <w:rsid w:val="00E46538"/>
    <w:rsid w:val="00E4661A"/>
    <w:rsid w:val="00E46BB5"/>
    <w:rsid w:val="00E518BD"/>
    <w:rsid w:val="00E51FD6"/>
    <w:rsid w:val="00E52893"/>
    <w:rsid w:val="00E533F6"/>
    <w:rsid w:val="00E5493C"/>
    <w:rsid w:val="00E55354"/>
    <w:rsid w:val="00E55B61"/>
    <w:rsid w:val="00E56072"/>
    <w:rsid w:val="00E56A88"/>
    <w:rsid w:val="00E62B4D"/>
    <w:rsid w:val="00E6561D"/>
    <w:rsid w:val="00E71550"/>
    <w:rsid w:val="00E72EDF"/>
    <w:rsid w:val="00E74931"/>
    <w:rsid w:val="00E7611C"/>
    <w:rsid w:val="00E81884"/>
    <w:rsid w:val="00E81A54"/>
    <w:rsid w:val="00E81BBE"/>
    <w:rsid w:val="00E821A8"/>
    <w:rsid w:val="00E82355"/>
    <w:rsid w:val="00E82C65"/>
    <w:rsid w:val="00E84905"/>
    <w:rsid w:val="00E93287"/>
    <w:rsid w:val="00E93B48"/>
    <w:rsid w:val="00E9410B"/>
    <w:rsid w:val="00E966B0"/>
    <w:rsid w:val="00E97E3D"/>
    <w:rsid w:val="00EA0864"/>
    <w:rsid w:val="00EA64E1"/>
    <w:rsid w:val="00EA778C"/>
    <w:rsid w:val="00EA7A6B"/>
    <w:rsid w:val="00EB033E"/>
    <w:rsid w:val="00EB329E"/>
    <w:rsid w:val="00EB5537"/>
    <w:rsid w:val="00EB7292"/>
    <w:rsid w:val="00EC02AC"/>
    <w:rsid w:val="00EC189C"/>
    <w:rsid w:val="00EC4CCD"/>
    <w:rsid w:val="00ED2490"/>
    <w:rsid w:val="00ED30D9"/>
    <w:rsid w:val="00ED345E"/>
    <w:rsid w:val="00ED406D"/>
    <w:rsid w:val="00ED4642"/>
    <w:rsid w:val="00ED616D"/>
    <w:rsid w:val="00ED7A59"/>
    <w:rsid w:val="00EE1150"/>
    <w:rsid w:val="00EE2E7D"/>
    <w:rsid w:val="00EE6251"/>
    <w:rsid w:val="00EF3467"/>
    <w:rsid w:val="00EF3D52"/>
    <w:rsid w:val="00EF46E4"/>
    <w:rsid w:val="00EF5584"/>
    <w:rsid w:val="00EF5D73"/>
    <w:rsid w:val="00EF73FD"/>
    <w:rsid w:val="00F05E85"/>
    <w:rsid w:val="00F07446"/>
    <w:rsid w:val="00F07F27"/>
    <w:rsid w:val="00F116B2"/>
    <w:rsid w:val="00F12364"/>
    <w:rsid w:val="00F14FC0"/>
    <w:rsid w:val="00F160E1"/>
    <w:rsid w:val="00F213A3"/>
    <w:rsid w:val="00F278F7"/>
    <w:rsid w:val="00F32394"/>
    <w:rsid w:val="00F32DF0"/>
    <w:rsid w:val="00F33BC1"/>
    <w:rsid w:val="00F33D7A"/>
    <w:rsid w:val="00F35CF7"/>
    <w:rsid w:val="00F379E2"/>
    <w:rsid w:val="00F40078"/>
    <w:rsid w:val="00F420A5"/>
    <w:rsid w:val="00F434EC"/>
    <w:rsid w:val="00F442D3"/>
    <w:rsid w:val="00F47A2D"/>
    <w:rsid w:val="00F51853"/>
    <w:rsid w:val="00F5326F"/>
    <w:rsid w:val="00F54365"/>
    <w:rsid w:val="00F55129"/>
    <w:rsid w:val="00F61C4F"/>
    <w:rsid w:val="00F61C8A"/>
    <w:rsid w:val="00F62C5B"/>
    <w:rsid w:val="00F7059D"/>
    <w:rsid w:val="00F707A2"/>
    <w:rsid w:val="00F73605"/>
    <w:rsid w:val="00F73F9A"/>
    <w:rsid w:val="00F742C1"/>
    <w:rsid w:val="00F74480"/>
    <w:rsid w:val="00F748DC"/>
    <w:rsid w:val="00F74F55"/>
    <w:rsid w:val="00F75150"/>
    <w:rsid w:val="00F82EE6"/>
    <w:rsid w:val="00F85793"/>
    <w:rsid w:val="00F86178"/>
    <w:rsid w:val="00F8699C"/>
    <w:rsid w:val="00F900F6"/>
    <w:rsid w:val="00F9174C"/>
    <w:rsid w:val="00F91C42"/>
    <w:rsid w:val="00F94A38"/>
    <w:rsid w:val="00F94ECE"/>
    <w:rsid w:val="00F958DE"/>
    <w:rsid w:val="00FA09D3"/>
    <w:rsid w:val="00FA0AC6"/>
    <w:rsid w:val="00FA5FC4"/>
    <w:rsid w:val="00FB0E90"/>
    <w:rsid w:val="00FB332A"/>
    <w:rsid w:val="00FB3FB0"/>
    <w:rsid w:val="00FC13BC"/>
    <w:rsid w:val="00FC3C36"/>
    <w:rsid w:val="00FD51B1"/>
    <w:rsid w:val="00FD614C"/>
    <w:rsid w:val="00FE2880"/>
    <w:rsid w:val="00FF0490"/>
    <w:rsid w:val="00FF0D45"/>
    <w:rsid w:val="00FF103F"/>
    <w:rsid w:val="00FF2EB4"/>
    <w:rsid w:val="00FF465E"/>
    <w:rsid w:val="00FF47CF"/>
    <w:rsid w:val="00FF4F7D"/>
    <w:rsid w:val="00FF717F"/>
    <w:rsid w:val="00FF7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3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46"/>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3F0F41"/>
    <w:rPr>
      <w:color w:val="2C3258"/>
      <w:u w:val="singl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character" w:customStyle="1" w:styleId="BodyText2Char">
    <w:name w:val="Body Text 2 Char"/>
    <w:basedOn w:val="DefaultParagraphFont"/>
    <w:link w:val="BodyText2"/>
    <w:rsid w:val="00403E4E"/>
    <w:rPr>
      <w:rFonts w:ascii="Arial" w:hAnsi="Arial"/>
      <w:color w:val="000000"/>
      <w:sz w:val="22"/>
      <w:szCs w:val="24"/>
    </w:rPr>
  </w:style>
  <w:style w:type="paragraph" w:styleId="NormalWeb">
    <w:name w:val="Normal (Web)"/>
    <w:basedOn w:val="Normal"/>
    <w:uiPriority w:val="99"/>
    <w:semiHidden/>
    <w:unhideWhenUsed/>
    <w:rsid w:val="00933D1B"/>
    <w:pPr>
      <w:spacing w:before="100" w:beforeAutospacing="1" w:after="100" w:afterAutospacing="1"/>
    </w:pPr>
  </w:style>
  <w:style w:type="character" w:styleId="CommentReference">
    <w:name w:val="annotation reference"/>
    <w:basedOn w:val="DefaultParagraphFont"/>
    <w:uiPriority w:val="99"/>
    <w:semiHidden/>
    <w:unhideWhenUsed/>
    <w:rsid w:val="007F2D7B"/>
    <w:rPr>
      <w:sz w:val="18"/>
      <w:szCs w:val="18"/>
    </w:rPr>
  </w:style>
  <w:style w:type="paragraph" w:styleId="CommentText">
    <w:name w:val="annotation text"/>
    <w:basedOn w:val="Normal"/>
    <w:link w:val="CommentTextChar"/>
    <w:uiPriority w:val="99"/>
    <w:semiHidden/>
    <w:unhideWhenUsed/>
    <w:rsid w:val="007F2D7B"/>
  </w:style>
  <w:style w:type="character" w:customStyle="1" w:styleId="CommentTextChar">
    <w:name w:val="Comment Text Char"/>
    <w:basedOn w:val="DefaultParagraphFont"/>
    <w:link w:val="CommentText"/>
    <w:uiPriority w:val="99"/>
    <w:semiHidden/>
    <w:rsid w:val="007F2D7B"/>
    <w:rPr>
      <w:sz w:val="24"/>
      <w:szCs w:val="24"/>
    </w:rPr>
  </w:style>
  <w:style w:type="paragraph" w:styleId="CommentSubject">
    <w:name w:val="annotation subject"/>
    <w:basedOn w:val="CommentText"/>
    <w:next w:val="CommentText"/>
    <w:link w:val="CommentSubjectChar"/>
    <w:uiPriority w:val="99"/>
    <w:semiHidden/>
    <w:unhideWhenUsed/>
    <w:rsid w:val="007F2D7B"/>
    <w:rPr>
      <w:b/>
      <w:bCs/>
      <w:sz w:val="20"/>
      <w:szCs w:val="20"/>
    </w:rPr>
  </w:style>
  <w:style w:type="character" w:customStyle="1" w:styleId="CommentSubjectChar">
    <w:name w:val="Comment Subject Char"/>
    <w:basedOn w:val="CommentTextChar"/>
    <w:link w:val="CommentSubject"/>
    <w:uiPriority w:val="99"/>
    <w:semiHidden/>
    <w:rsid w:val="007F2D7B"/>
    <w:rPr>
      <w:b/>
      <w:bCs/>
      <w:sz w:val="24"/>
      <w:szCs w:val="24"/>
    </w:rPr>
  </w:style>
  <w:style w:type="paragraph" w:styleId="Revision">
    <w:name w:val="Revision"/>
    <w:hidden/>
    <w:uiPriority w:val="99"/>
    <w:semiHidden/>
    <w:rsid w:val="007F2D7B"/>
    <w:rPr>
      <w:sz w:val="24"/>
      <w:szCs w:val="24"/>
    </w:rPr>
  </w:style>
  <w:style w:type="character" w:styleId="PlaceholderText">
    <w:name w:val="Placeholder Text"/>
    <w:basedOn w:val="DefaultParagraphFont"/>
    <w:uiPriority w:val="99"/>
    <w:semiHidden/>
    <w:rsid w:val="00B267F1"/>
    <w:rPr>
      <w:color w:val="808080"/>
    </w:rPr>
  </w:style>
  <w:style w:type="character" w:customStyle="1" w:styleId="UnresolvedMention1">
    <w:name w:val="Unresolved Mention1"/>
    <w:basedOn w:val="DefaultParagraphFont"/>
    <w:uiPriority w:val="99"/>
    <w:semiHidden/>
    <w:unhideWhenUsed/>
    <w:rsid w:val="00135268"/>
    <w:rPr>
      <w:color w:val="605E5C"/>
      <w:shd w:val="clear" w:color="auto" w:fill="E1DFDD"/>
    </w:rPr>
  </w:style>
  <w:style w:type="character" w:customStyle="1" w:styleId="UnresolvedMention2">
    <w:name w:val="Unresolved Mention2"/>
    <w:basedOn w:val="DefaultParagraphFont"/>
    <w:uiPriority w:val="99"/>
    <w:semiHidden/>
    <w:unhideWhenUsed/>
    <w:rsid w:val="000872AF"/>
    <w:rPr>
      <w:color w:val="605E5C"/>
      <w:shd w:val="clear" w:color="auto" w:fill="E1DFDD"/>
    </w:rPr>
  </w:style>
  <w:style w:type="character" w:customStyle="1" w:styleId="apple-converted-space">
    <w:name w:val="apple-converted-space"/>
    <w:basedOn w:val="DefaultParagraphFont"/>
    <w:rsid w:val="00985B03"/>
  </w:style>
  <w:style w:type="character" w:styleId="UnresolvedMention">
    <w:name w:val="Unresolved Mention"/>
    <w:basedOn w:val="DefaultParagraphFont"/>
    <w:uiPriority w:val="99"/>
    <w:semiHidden/>
    <w:unhideWhenUsed/>
    <w:rsid w:val="001A2D4F"/>
    <w:rPr>
      <w:color w:val="605E5C"/>
      <w:shd w:val="clear" w:color="auto" w:fill="E1DFDD"/>
    </w:rPr>
  </w:style>
  <w:style w:type="character" w:customStyle="1" w:styleId="InternetLink">
    <w:name w:val="Internet Link"/>
    <w:rsid w:val="000B582F"/>
    <w:rPr>
      <w:rFonts w:ascii="Arial" w:hAnsi="Arial"/>
      <w:color w:val="0000FF"/>
      <w:u w:val="none"/>
      <w:lang w:val="uz-Cyrl-UZ" w:eastAsia="uz-Cyrl-UZ" w:bidi="uz-Cyrl-UZ"/>
    </w:rPr>
  </w:style>
  <w:style w:type="character" w:customStyle="1" w:styleId="ListLabel1">
    <w:name w:val="ListLabel 1"/>
    <w:rsid w:val="00DF68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2361">
      <w:bodyDiv w:val="1"/>
      <w:marLeft w:val="0"/>
      <w:marRight w:val="0"/>
      <w:marTop w:val="0"/>
      <w:marBottom w:val="0"/>
      <w:divBdr>
        <w:top w:val="none" w:sz="0" w:space="0" w:color="auto"/>
        <w:left w:val="none" w:sz="0" w:space="0" w:color="auto"/>
        <w:bottom w:val="none" w:sz="0" w:space="0" w:color="auto"/>
        <w:right w:val="none" w:sz="0" w:space="0" w:color="auto"/>
      </w:divBdr>
    </w:div>
    <w:div w:id="533544969">
      <w:bodyDiv w:val="1"/>
      <w:marLeft w:val="0"/>
      <w:marRight w:val="0"/>
      <w:marTop w:val="0"/>
      <w:marBottom w:val="0"/>
      <w:divBdr>
        <w:top w:val="none" w:sz="0" w:space="0" w:color="auto"/>
        <w:left w:val="none" w:sz="0" w:space="0" w:color="auto"/>
        <w:bottom w:val="none" w:sz="0" w:space="0" w:color="auto"/>
        <w:right w:val="none" w:sz="0" w:space="0" w:color="auto"/>
      </w:divBdr>
    </w:div>
    <w:div w:id="573126886">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 w:id="1294601817">
          <w:marLeft w:val="0"/>
          <w:marRight w:val="0"/>
          <w:marTop w:val="0"/>
          <w:marBottom w:val="0"/>
          <w:divBdr>
            <w:top w:val="none" w:sz="0" w:space="0" w:color="auto"/>
            <w:left w:val="none" w:sz="0" w:space="0" w:color="auto"/>
            <w:bottom w:val="none" w:sz="0" w:space="0" w:color="auto"/>
            <w:right w:val="none" w:sz="0" w:space="0" w:color="auto"/>
          </w:divBdr>
        </w:div>
        <w:div w:id="1811895186">
          <w:marLeft w:val="0"/>
          <w:marRight w:val="0"/>
          <w:marTop w:val="0"/>
          <w:marBottom w:val="0"/>
          <w:divBdr>
            <w:top w:val="none" w:sz="0" w:space="0" w:color="auto"/>
            <w:left w:val="none" w:sz="0" w:space="0" w:color="auto"/>
            <w:bottom w:val="none" w:sz="0" w:space="0" w:color="auto"/>
            <w:right w:val="none" w:sz="0" w:space="0" w:color="auto"/>
          </w:divBdr>
        </w:div>
        <w:div w:id="666977773">
          <w:marLeft w:val="0"/>
          <w:marRight w:val="0"/>
          <w:marTop w:val="0"/>
          <w:marBottom w:val="0"/>
          <w:divBdr>
            <w:top w:val="none" w:sz="0" w:space="0" w:color="auto"/>
            <w:left w:val="none" w:sz="0" w:space="0" w:color="auto"/>
            <w:bottom w:val="none" w:sz="0" w:space="0" w:color="auto"/>
            <w:right w:val="none" w:sz="0" w:space="0" w:color="auto"/>
          </w:divBdr>
        </w:div>
      </w:divsChild>
    </w:div>
    <w:div w:id="640312847">
      <w:bodyDiv w:val="1"/>
      <w:marLeft w:val="0"/>
      <w:marRight w:val="0"/>
      <w:marTop w:val="0"/>
      <w:marBottom w:val="0"/>
      <w:divBdr>
        <w:top w:val="none" w:sz="0" w:space="0" w:color="auto"/>
        <w:left w:val="none" w:sz="0" w:space="0" w:color="auto"/>
        <w:bottom w:val="none" w:sz="0" w:space="0" w:color="auto"/>
        <w:right w:val="none" w:sz="0" w:space="0" w:color="auto"/>
      </w:divBdr>
    </w:div>
    <w:div w:id="792673078">
      <w:bodyDiv w:val="1"/>
      <w:marLeft w:val="0"/>
      <w:marRight w:val="0"/>
      <w:marTop w:val="0"/>
      <w:marBottom w:val="0"/>
      <w:divBdr>
        <w:top w:val="none" w:sz="0" w:space="0" w:color="auto"/>
        <w:left w:val="none" w:sz="0" w:space="0" w:color="auto"/>
        <w:bottom w:val="none" w:sz="0" w:space="0" w:color="auto"/>
        <w:right w:val="none" w:sz="0" w:space="0" w:color="auto"/>
      </w:divBdr>
    </w:div>
    <w:div w:id="1124469960">
      <w:bodyDiv w:val="1"/>
      <w:marLeft w:val="0"/>
      <w:marRight w:val="0"/>
      <w:marTop w:val="0"/>
      <w:marBottom w:val="0"/>
      <w:divBdr>
        <w:top w:val="none" w:sz="0" w:space="0" w:color="auto"/>
        <w:left w:val="none" w:sz="0" w:space="0" w:color="auto"/>
        <w:bottom w:val="none" w:sz="0" w:space="0" w:color="auto"/>
        <w:right w:val="none" w:sz="0" w:space="0" w:color="auto"/>
      </w:divBdr>
    </w:div>
    <w:div w:id="1219584236">
      <w:bodyDiv w:val="1"/>
      <w:marLeft w:val="0"/>
      <w:marRight w:val="0"/>
      <w:marTop w:val="0"/>
      <w:marBottom w:val="0"/>
      <w:divBdr>
        <w:top w:val="none" w:sz="0" w:space="0" w:color="auto"/>
        <w:left w:val="none" w:sz="0" w:space="0" w:color="auto"/>
        <w:bottom w:val="none" w:sz="0" w:space="0" w:color="auto"/>
        <w:right w:val="none" w:sz="0" w:space="0" w:color="auto"/>
      </w:divBdr>
    </w:div>
    <w:div w:id="1226600689">
      <w:bodyDiv w:val="1"/>
      <w:marLeft w:val="0"/>
      <w:marRight w:val="0"/>
      <w:marTop w:val="0"/>
      <w:marBottom w:val="0"/>
      <w:divBdr>
        <w:top w:val="none" w:sz="0" w:space="0" w:color="auto"/>
        <w:left w:val="none" w:sz="0" w:space="0" w:color="auto"/>
        <w:bottom w:val="none" w:sz="0" w:space="0" w:color="auto"/>
        <w:right w:val="none" w:sz="0" w:space="0" w:color="auto"/>
      </w:divBdr>
      <w:divsChild>
        <w:div w:id="1602840449">
          <w:marLeft w:val="0"/>
          <w:marRight w:val="0"/>
          <w:marTop w:val="0"/>
          <w:marBottom w:val="0"/>
          <w:divBdr>
            <w:top w:val="none" w:sz="0" w:space="0" w:color="auto"/>
            <w:left w:val="none" w:sz="0" w:space="0" w:color="auto"/>
            <w:bottom w:val="none" w:sz="0" w:space="0" w:color="auto"/>
            <w:right w:val="none" w:sz="0" w:space="0" w:color="auto"/>
          </w:divBdr>
        </w:div>
        <w:div w:id="1735811700">
          <w:marLeft w:val="0"/>
          <w:marRight w:val="0"/>
          <w:marTop w:val="0"/>
          <w:marBottom w:val="0"/>
          <w:divBdr>
            <w:top w:val="none" w:sz="0" w:space="0" w:color="auto"/>
            <w:left w:val="none" w:sz="0" w:space="0" w:color="auto"/>
            <w:bottom w:val="none" w:sz="0" w:space="0" w:color="auto"/>
            <w:right w:val="none" w:sz="0" w:space="0" w:color="auto"/>
          </w:divBdr>
        </w:div>
        <w:div w:id="416219887">
          <w:marLeft w:val="0"/>
          <w:marRight w:val="0"/>
          <w:marTop w:val="0"/>
          <w:marBottom w:val="0"/>
          <w:divBdr>
            <w:top w:val="none" w:sz="0" w:space="0" w:color="auto"/>
            <w:left w:val="none" w:sz="0" w:space="0" w:color="auto"/>
            <w:bottom w:val="none" w:sz="0" w:space="0" w:color="auto"/>
            <w:right w:val="none" w:sz="0" w:space="0" w:color="auto"/>
          </w:divBdr>
        </w:div>
        <w:div w:id="156306184">
          <w:marLeft w:val="0"/>
          <w:marRight w:val="0"/>
          <w:marTop w:val="0"/>
          <w:marBottom w:val="0"/>
          <w:divBdr>
            <w:top w:val="none" w:sz="0" w:space="0" w:color="auto"/>
            <w:left w:val="none" w:sz="0" w:space="0" w:color="auto"/>
            <w:bottom w:val="none" w:sz="0" w:space="0" w:color="auto"/>
            <w:right w:val="none" w:sz="0" w:space="0" w:color="auto"/>
          </w:divBdr>
        </w:div>
      </w:divsChild>
    </w:div>
    <w:div w:id="1404982656">
      <w:bodyDiv w:val="1"/>
      <w:marLeft w:val="0"/>
      <w:marRight w:val="0"/>
      <w:marTop w:val="0"/>
      <w:marBottom w:val="0"/>
      <w:divBdr>
        <w:top w:val="none" w:sz="0" w:space="0" w:color="auto"/>
        <w:left w:val="none" w:sz="0" w:space="0" w:color="auto"/>
        <w:bottom w:val="none" w:sz="0" w:space="0" w:color="auto"/>
        <w:right w:val="none" w:sz="0" w:space="0" w:color="auto"/>
      </w:divBdr>
    </w:div>
    <w:div w:id="1649557262">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793327760">
      <w:bodyDiv w:val="1"/>
      <w:marLeft w:val="0"/>
      <w:marRight w:val="0"/>
      <w:marTop w:val="0"/>
      <w:marBottom w:val="0"/>
      <w:divBdr>
        <w:top w:val="none" w:sz="0" w:space="0" w:color="auto"/>
        <w:left w:val="none" w:sz="0" w:space="0" w:color="auto"/>
        <w:bottom w:val="none" w:sz="0" w:space="0" w:color="auto"/>
        <w:right w:val="none" w:sz="0" w:space="0" w:color="auto"/>
      </w:divBdr>
    </w:div>
    <w:div w:id="1973436569">
      <w:bodyDiv w:val="1"/>
      <w:marLeft w:val="0"/>
      <w:marRight w:val="0"/>
      <w:marTop w:val="0"/>
      <w:marBottom w:val="0"/>
      <w:divBdr>
        <w:top w:val="none" w:sz="0" w:space="0" w:color="auto"/>
        <w:left w:val="none" w:sz="0" w:space="0" w:color="auto"/>
        <w:bottom w:val="none" w:sz="0" w:space="0" w:color="auto"/>
        <w:right w:val="none" w:sz="0" w:space="0" w:color="auto"/>
      </w:divBdr>
    </w:div>
    <w:div w:id="206563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duehrandassociates.com" TargetMode="External"/><Relationship Id="rId13" Type="http://schemas.openxmlformats.org/officeDocument/2006/relationships/hyperlink" Target="https://www.siematic.com/inspiration/style-collections/classi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beth@duehrandassociates.com" TargetMode="External"/><Relationship Id="rId12" Type="http://schemas.openxmlformats.org/officeDocument/2006/relationships/hyperlink" Target="https://www.siematic.com/inspiration/style-collections/urb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matic.com/inspiration/style-collections/pu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iemat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iematic.com/kitchens/s2/" TargetMode="External"/><Relationship Id="rId14" Type="http://schemas.openxmlformats.org/officeDocument/2006/relationships/hyperlink" Target="http://www.siemat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4568</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2023-12-11T15:27:00Z</dcterms:created>
  <dcterms:modified xsi:type="dcterms:W3CDTF">2023-12-11T21:10:00Z</dcterms:modified>
  <cp:category/>
</cp:coreProperties>
</file>