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9D4AF" w14:textId="77777777"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14:paraId="0F914533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>Contact: Mary Beth Duehr</w:t>
      </w:r>
    </w:p>
    <w:p w14:paraId="53186050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badi MT Condensed Light" w:hAnsi="Abadi MT Condensed Light"/>
          <w:color w:val="FF6600"/>
        </w:rPr>
        <w:t xml:space="preserve">d u e h r  </w:t>
      </w:r>
      <w:r w:rsidRPr="00A04336">
        <w:rPr>
          <w:rFonts w:ascii="Abadi MT Condensed Light" w:hAnsi="Abadi MT Condensed Light"/>
          <w:color w:val="3366FF"/>
        </w:rPr>
        <w:t>&amp;</w:t>
      </w:r>
      <w:r w:rsidRPr="00A04336">
        <w:rPr>
          <w:rFonts w:ascii="Abadi MT Condensed Light" w:hAnsi="Abadi MT Condensed Light"/>
          <w:color w:val="FF6600"/>
        </w:rPr>
        <w:t xml:space="preserve">  a s s o c i a t e s</w:t>
      </w:r>
    </w:p>
    <w:p w14:paraId="6933AC09" w14:textId="77777777"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1902 Wright Pl, Ste 200</w:t>
      </w:r>
    </w:p>
    <w:p w14:paraId="7E5BC057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14:paraId="20EEB91A" w14:textId="1703DDB5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14:paraId="096995C9" w14:textId="77777777" w:rsidR="00935C73" w:rsidRPr="00781098" w:rsidRDefault="00BF19F3" w:rsidP="001B227C">
      <w:pPr>
        <w:jc w:val="right"/>
        <w:rPr>
          <w:rFonts w:ascii="Arial" w:hAnsi="Arial" w:cs="Arial"/>
          <w:color w:val="0000FF"/>
          <w:u w:val="single"/>
        </w:rPr>
      </w:pPr>
      <w:hyperlink r:id="rId7">
        <w:r w:rsidR="00107527" w:rsidRPr="00781098">
          <w:rPr>
            <w:rStyle w:val="InternetLink"/>
            <w:sz w:val="22"/>
            <w:u w:val="single"/>
            <w:lang w:val="en-US"/>
          </w:rPr>
          <w:t>marybeth@duehrandassociates.com</w:t>
        </w:r>
      </w:hyperlink>
    </w:p>
    <w:p w14:paraId="32A4076E" w14:textId="77777777" w:rsidR="00935C73" w:rsidRPr="00A04336" w:rsidRDefault="00935C73">
      <w:pPr>
        <w:rPr>
          <w:rFonts w:ascii="Arial" w:hAnsi="Arial" w:cs="Arial"/>
          <w:color w:val="000000"/>
        </w:rPr>
      </w:pPr>
    </w:p>
    <w:p w14:paraId="59BDC9E8" w14:textId="77777777" w:rsidR="00935C73" w:rsidRPr="00A04336" w:rsidRDefault="00107527" w:rsidP="00CF0D4F">
      <w:pPr>
        <w:spacing w:before="240"/>
        <w:outlineLvl w:val="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14:paraId="60F7C1A7" w14:textId="77777777"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23E98199" w14:textId="3E2F89B5" w:rsidR="00935C73" w:rsidRPr="00162B70" w:rsidRDefault="00116212" w:rsidP="00162B70">
      <w:pPr>
        <w:pStyle w:val="TextBody"/>
        <w:spacing w:line="240" w:lineRule="auto"/>
        <w:rPr>
          <w:rFonts w:ascii="Arial" w:hAnsi="Arial" w:cs="Arial"/>
          <w:color w:val="000000" w:themeColor="text1"/>
        </w:rPr>
      </w:pPr>
      <w:r>
        <w:t xml:space="preserve">SieMatic </w:t>
      </w:r>
      <w:r w:rsidR="0094121C">
        <w:t>Unveils New Elements</w:t>
      </w:r>
      <w:r w:rsidR="008F0E50">
        <w:t xml:space="preserve"> </w:t>
      </w:r>
      <w:r w:rsidR="00590522">
        <w:t xml:space="preserve">and </w:t>
      </w:r>
      <w:r w:rsidR="008F0E50">
        <w:t>Fresh Interpretations for</w:t>
      </w:r>
      <w:r w:rsidR="0094121C">
        <w:t xml:space="preserve"> </w:t>
      </w:r>
      <w:r w:rsidR="008F0E50">
        <w:br/>
      </w:r>
      <w:r w:rsidR="0094121C">
        <w:t>PURE</w:t>
      </w:r>
      <w:r w:rsidR="006959DF">
        <w:t xml:space="preserve"> </w:t>
      </w:r>
      <w:r w:rsidR="0094121C">
        <w:t xml:space="preserve">Collection </w:t>
      </w:r>
      <w:r w:rsidR="00D223E9">
        <w:t>During M.O.W. Furniture Fair in Germany</w:t>
      </w:r>
      <w:r w:rsidR="00162B70">
        <w:rPr>
          <w:rFonts w:ascii="Arial" w:hAnsi="Arial" w:cs="Arial"/>
          <w:color w:val="000000" w:themeColor="text1"/>
        </w:rPr>
        <w:br/>
      </w:r>
    </w:p>
    <w:p w14:paraId="2BAF67B0" w14:textId="19046A56" w:rsidR="00F42901" w:rsidRDefault="0094121C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sz w:val="28"/>
        </w:rPr>
        <w:t xml:space="preserve">Annual Forum highlights the minimalist elegance of the </w:t>
      </w:r>
      <w:r w:rsidR="0088261F">
        <w:rPr>
          <w:rFonts w:ascii="Arial" w:hAnsi="Arial" w:cs="Arial"/>
          <w:sz w:val="28"/>
        </w:rPr>
        <w:t xml:space="preserve">new SieMatic </w:t>
      </w:r>
      <w:r w:rsidR="0088261F">
        <w:rPr>
          <w:rFonts w:ascii="Arial" w:hAnsi="Arial" w:cs="Arial"/>
          <w:i/>
          <w:sz w:val="28"/>
        </w:rPr>
        <w:t xml:space="preserve">Frame Design </w:t>
      </w:r>
      <w:r w:rsidR="0088261F">
        <w:rPr>
          <w:rFonts w:ascii="Arial" w:hAnsi="Arial" w:cs="Arial"/>
          <w:sz w:val="28"/>
        </w:rPr>
        <w:t xml:space="preserve">and textured lacquers for the </w:t>
      </w:r>
      <w:r>
        <w:rPr>
          <w:rFonts w:ascii="Arial" w:hAnsi="Arial" w:cs="Arial"/>
          <w:sz w:val="28"/>
        </w:rPr>
        <w:t>PURE collection</w:t>
      </w:r>
    </w:p>
    <w:p w14:paraId="172EEEFA" w14:textId="77777777" w:rsidR="00935C73" w:rsidRPr="00A04336" w:rsidRDefault="00935C73">
      <w:pPr>
        <w:rPr>
          <w:rFonts w:ascii="Arial" w:hAnsi="Arial" w:cs="Arial"/>
          <w:sz w:val="28"/>
          <w:highlight w:val="yellow"/>
        </w:rPr>
      </w:pPr>
    </w:p>
    <w:p w14:paraId="7040A0CE" w14:textId="77777777" w:rsidR="00D17EA4" w:rsidRDefault="00D17EA4">
      <w:pPr>
        <w:widowControl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E6B2D6C" w14:textId="7784A076" w:rsidR="00973BEB" w:rsidRPr="00BF19F3" w:rsidRDefault="00107527">
      <w:pPr>
        <w:widowControl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04336">
        <w:rPr>
          <w:rFonts w:ascii="Arial" w:hAnsi="Arial" w:cs="Arial"/>
          <w:color w:val="000000" w:themeColor="text1"/>
          <w:sz w:val="22"/>
          <w:szCs w:val="22"/>
        </w:rPr>
        <w:t>(</w:t>
      </w:r>
      <w:r w:rsidR="00BF19F3" w:rsidRPr="00BF19F3">
        <w:rPr>
          <w:rFonts w:ascii="Arial" w:hAnsi="Arial" w:cs="Arial"/>
          <w:color w:val="000000" w:themeColor="text1"/>
          <w:sz w:val="22"/>
          <w:szCs w:val="22"/>
        </w:rPr>
        <w:t>Yardley, PA</w:t>
      </w:r>
      <w:bookmarkStart w:id="0" w:name="_GoBack"/>
      <w:bookmarkEnd w:id="0"/>
      <w:r w:rsidR="00EB49E7" w:rsidRPr="00A043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D679F">
        <w:rPr>
          <w:rFonts w:ascii="Arial" w:hAnsi="Arial" w:cs="Arial"/>
          <w:color w:val="000000" w:themeColor="text1"/>
          <w:sz w:val="22"/>
          <w:szCs w:val="22"/>
        </w:rPr>
        <w:t>October</w:t>
      </w:r>
      <w:r w:rsidR="007A7548" w:rsidRPr="00A043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6684">
        <w:rPr>
          <w:rFonts w:ascii="Arial" w:hAnsi="Arial" w:cs="Arial"/>
          <w:color w:val="000000" w:themeColor="text1"/>
          <w:sz w:val="22"/>
          <w:szCs w:val="22"/>
        </w:rPr>
        <w:t>19</w:t>
      </w:r>
      <w:r w:rsidR="00FC4CB0">
        <w:rPr>
          <w:rFonts w:ascii="Arial" w:hAnsi="Arial" w:cs="Arial"/>
          <w:color w:val="000000" w:themeColor="text1"/>
          <w:sz w:val="22"/>
          <w:szCs w:val="22"/>
        </w:rPr>
        <w:t>, 2017</w:t>
      </w:r>
      <w:r w:rsidR="00747EF8" w:rsidRPr="00A04336">
        <w:rPr>
          <w:rFonts w:ascii="Arial" w:hAnsi="Arial" w:cs="Arial"/>
          <w:color w:val="000000" w:themeColor="text1"/>
          <w:sz w:val="22"/>
          <w:szCs w:val="22"/>
        </w:rPr>
        <w:t>)</w:t>
      </w:r>
      <w:r w:rsidR="00224712" w:rsidRPr="00A04336">
        <w:rPr>
          <w:rFonts w:ascii="Arial" w:hAnsi="Arial" w:cs="Arial"/>
          <w:color w:val="000000" w:themeColor="text1"/>
        </w:rPr>
        <w:t xml:space="preserve"> </w:t>
      </w:r>
      <w:r w:rsidR="00FC4CB0">
        <w:rPr>
          <w:rFonts w:ascii="Arial" w:hAnsi="Arial" w:cs="Arial"/>
          <w:color w:val="000000" w:themeColor="text1"/>
        </w:rPr>
        <w:t>During the 2017</w:t>
      </w:r>
      <w:r w:rsidR="006A7156">
        <w:rPr>
          <w:rFonts w:ascii="Arial" w:hAnsi="Arial" w:cs="Arial"/>
          <w:color w:val="000000" w:themeColor="text1"/>
        </w:rPr>
        <w:t xml:space="preserve"> M.O.W.</w:t>
      </w:r>
      <w:r w:rsidR="00CF0D4F">
        <w:rPr>
          <w:rFonts w:ascii="Arial" w:hAnsi="Arial" w:cs="Arial"/>
          <w:color w:val="000000" w:themeColor="text1"/>
        </w:rPr>
        <w:t xml:space="preserve"> autumn furniture fair</w:t>
      </w:r>
      <w:r w:rsidR="00224159">
        <w:rPr>
          <w:rFonts w:ascii="Arial" w:hAnsi="Arial" w:cs="Arial"/>
          <w:color w:val="000000" w:themeColor="text1"/>
        </w:rPr>
        <w:t xml:space="preserve"> </w:t>
      </w:r>
      <w:r w:rsidR="00224159" w:rsidRPr="0076453C">
        <w:rPr>
          <w:rFonts w:ascii="Arial" w:hAnsi="Arial" w:cs="Arial"/>
          <w:color w:val="000000" w:themeColor="text1"/>
        </w:rPr>
        <w:t xml:space="preserve">in </w:t>
      </w:r>
      <w:r w:rsidR="00224159" w:rsidRPr="0076453C">
        <w:rPr>
          <w:rFonts w:ascii="Arial" w:hAnsi="Arial" w:cs="Arial"/>
          <w:color w:val="262626"/>
        </w:rPr>
        <w:t>Löhne</w:t>
      </w:r>
      <w:r w:rsidR="006A7156" w:rsidRPr="0076453C">
        <w:rPr>
          <w:rFonts w:ascii="Arial" w:hAnsi="Arial" w:cs="Arial"/>
          <w:color w:val="000000" w:themeColor="text1"/>
        </w:rPr>
        <w:t>,</w:t>
      </w:r>
      <w:r w:rsidR="00224159" w:rsidRPr="0076453C">
        <w:rPr>
          <w:rFonts w:ascii="Arial" w:hAnsi="Arial" w:cs="Arial"/>
          <w:color w:val="000000" w:themeColor="text1"/>
        </w:rPr>
        <w:t xml:space="preserve"> </w:t>
      </w:r>
      <w:r w:rsidR="00CF0D4F" w:rsidRPr="0076453C">
        <w:rPr>
          <w:rFonts w:ascii="Arial" w:hAnsi="Arial" w:cs="Arial"/>
          <w:color w:val="000000" w:themeColor="text1"/>
        </w:rPr>
        <w:t>Germany</w:t>
      </w:r>
      <w:r w:rsidR="006A7156">
        <w:rPr>
          <w:rFonts w:ascii="Arial" w:hAnsi="Arial" w:cs="Arial"/>
          <w:color w:val="000000" w:themeColor="text1"/>
        </w:rPr>
        <w:t xml:space="preserve">, </w:t>
      </w:r>
      <w:hyperlink r:id="rId8" w:history="1">
        <w:r w:rsidR="006A7156" w:rsidRPr="0076453C">
          <w:rPr>
            <w:rStyle w:val="Hyperlink"/>
            <w:rFonts w:ascii="Arial" w:hAnsi="Arial" w:cs="Arial"/>
          </w:rPr>
          <w:t>SieMatic</w:t>
        </w:r>
      </w:hyperlink>
      <w:r w:rsidR="006A7156">
        <w:rPr>
          <w:rFonts w:ascii="Arial" w:hAnsi="Arial" w:cs="Arial"/>
          <w:color w:val="000000" w:themeColor="text1"/>
        </w:rPr>
        <w:t xml:space="preserve"> hosted </w:t>
      </w:r>
      <w:r w:rsidR="00FC4CB0">
        <w:rPr>
          <w:rFonts w:ascii="Arial" w:hAnsi="Arial" w:cs="Arial"/>
          <w:color w:val="000000" w:themeColor="text1"/>
        </w:rPr>
        <w:t xml:space="preserve">“The New Geometry of the Kitchen,” a forum </w:t>
      </w:r>
      <w:r w:rsidR="00240371">
        <w:rPr>
          <w:rFonts w:ascii="Arial" w:hAnsi="Arial" w:cs="Arial"/>
          <w:color w:val="000000" w:themeColor="text1"/>
        </w:rPr>
        <w:t xml:space="preserve">featuring </w:t>
      </w:r>
      <w:r w:rsidR="008F0E50">
        <w:rPr>
          <w:rFonts w:ascii="Arial" w:hAnsi="Arial" w:cs="Arial"/>
          <w:color w:val="000000" w:themeColor="text1"/>
        </w:rPr>
        <w:t xml:space="preserve">new </w:t>
      </w:r>
      <w:r w:rsidR="0088261F">
        <w:rPr>
          <w:rFonts w:ascii="Arial" w:hAnsi="Arial" w:cs="Arial"/>
          <w:color w:val="000000" w:themeColor="text1"/>
        </w:rPr>
        <w:t>designs</w:t>
      </w:r>
      <w:r w:rsidR="008F0E50">
        <w:rPr>
          <w:rFonts w:ascii="Arial" w:hAnsi="Arial" w:cs="Arial"/>
          <w:color w:val="000000" w:themeColor="text1"/>
        </w:rPr>
        <w:t xml:space="preserve"> for </w:t>
      </w:r>
      <w:r w:rsidR="00240371">
        <w:rPr>
          <w:rFonts w:ascii="Arial" w:hAnsi="Arial" w:cs="Arial"/>
          <w:color w:val="000000" w:themeColor="text1"/>
        </w:rPr>
        <w:t xml:space="preserve">SieMatic’s </w:t>
      </w:r>
      <w:hyperlink r:id="rId9" w:history="1">
        <w:r w:rsidR="00240371" w:rsidRPr="00922B57">
          <w:rPr>
            <w:rStyle w:val="Hyperlink"/>
            <w:rFonts w:ascii="Arial" w:hAnsi="Arial" w:cs="Arial"/>
            <w:color w:val="0000FF"/>
          </w:rPr>
          <w:t>PURE</w:t>
        </w:r>
      </w:hyperlink>
      <w:r w:rsidR="00240371">
        <w:rPr>
          <w:rFonts w:ascii="Arial" w:hAnsi="Arial" w:cs="Arial"/>
          <w:color w:val="000000" w:themeColor="text1"/>
        </w:rPr>
        <w:t xml:space="preserve"> collection </w:t>
      </w:r>
      <w:r w:rsidR="0088261F">
        <w:rPr>
          <w:rFonts w:ascii="Arial" w:hAnsi="Arial" w:cs="Arial"/>
          <w:color w:val="000000" w:themeColor="text1"/>
        </w:rPr>
        <w:t>reflecting</w:t>
      </w:r>
      <w:r w:rsidR="00240371">
        <w:rPr>
          <w:rFonts w:ascii="Arial" w:hAnsi="Arial" w:cs="Arial"/>
          <w:color w:val="000000" w:themeColor="text1"/>
        </w:rPr>
        <w:t xml:space="preserve"> today’s architectural inte</w:t>
      </w:r>
      <w:r w:rsidR="006D3565">
        <w:rPr>
          <w:rFonts w:ascii="Arial" w:hAnsi="Arial" w:cs="Arial"/>
          <w:color w:val="000000" w:themeColor="text1"/>
        </w:rPr>
        <w:t>r</w:t>
      </w:r>
      <w:r w:rsidR="00240371">
        <w:rPr>
          <w:rFonts w:ascii="Arial" w:hAnsi="Arial" w:cs="Arial"/>
          <w:color w:val="000000" w:themeColor="text1"/>
        </w:rPr>
        <w:t>pretations</w:t>
      </w:r>
      <w:r w:rsidR="006D3565">
        <w:rPr>
          <w:rFonts w:ascii="Arial" w:hAnsi="Arial" w:cs="Arial"/>
          <w:color w:val="000000" w:themeColor="text1"/>
        </w:rPr>
        <w:t>.</w:t>
      </w:r>
    </w:p>
    <w:p w14:paraId="315B6968" w14:textId="77777777" w:rsidR="00D17EA4" w:rsidRDefault="00D17EA4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145741D4" w14:textId="533B6D5B" w:rsidR="00B63514" w:rsidRDefault="006D3565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Developed in cooperation with the Berlin architecture and </w:t>
      </w:r>
      <w:r w:rsidR="008F0E50">
        <w:rPr>
          <w:rFonts w:ascii="Arial" w:hAnsi="Arial" w:cs="Arial"/>
          <w:color w:val="000000" w:themeColor="text1"/>
        </w:rPr>
        <w:t>design</w:t>
      </w:r>
      <w:r w:rsidR="00590522">
        <w:rPr>
          <w:rFonts w:ascii="Arial" w:hAnsi="Arial" w:cs="Arial"/>
          <w:color w:val="000000" w:themeColor="text1"/>
        </w:rPr>
        <w:t xml:space="preserve"> team KINZO, </w:t>
      </w:r>
      <w:r>
        <w:rPr>
          <w:rFonts w:ascii="Arial" w:hAnsi="Arial" w:cs="Arial"/>
          <w:color w:val="000000" w:themeColor="text1"/>
        </w:rPr>
        <w:t xml:space="preserve">the new SieMatic </w:t>
      </w:r>
      <w:r w:rsidR="0088261F" w:rsidRPr="0088261F">
        <w:rPr>
          <w:rFonts w:ascii="Arial" w:hAnsi="Arial" w:cs="Arial"/>
          <w:color w:val="000000" w:themeColor="text1"/>
        </w:rPr>
        <w:t>Frame Design</w:t>
      </w:r>
      <w:r w:rsidR="0088261F">
        <w:rPr>
          <w:rFonts w:ascii="Arial" w:hAnsi="Arial" w:cs="Arial"/>
          <w:color w:val="000000" w:themeColor="text1"/>
        </w:rPr>
        <w:t xml:space="preserve"> concept </w:t>
      </w:r>
      <w:r>
        <w:rPr>
          <w:rFonts w:ascii="Arial" w:hAnsi="Arial" w:cs="Arial"/>
          <w:color w:val="000000" w:themeColor="text1"/>
        </w:rPr>
        <w:t xml:space="preserve">for the PURE lifestyle </w:t>
      </w:r>
      <w:r w:rsidR="0088261F">
        <w:rPr>
          <w:rFonts w:ascii="Arial" w:hAnsi="Arial" w:cs="Arial"/>
          <w:color w:val="000000" w:themeColor="text1"/>
        </w:rPr>
        <w:t xml:space="preserve">collection </w:t>
      </w:r>
      <w:r>
        <w:rPr>
          <w:rFonts w:ascii="Arial" w:hAnsi="Arial" w:cs="Arial"/>
          <w:color w:val="000000" w:themeColor="text1"/>
        </w:rPr>
        <w:t xml:space="preserve">gives </w:t>
      </w:r>
      <w:r w:rsidR="0046205F">
        <w:rPr>
          <w:rFonts w:ascii="Arial" w:hAnsi="Arial" w:cs="Arial"/>
          <w:color w:val="000000" w:themeColor="text1"/>
        </w:rPr>
        <w:t>the minimalist</w:t>
      </w:r>
      <w:r w:rsidR="00922B5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kitchen design completely new contours and a unique character. Blending white, grey, and black hues with wood-grain finishes, this purist design emulates timelessly elegant comfort.</w:t>
      </w:r>
    </w:p>
    <w:p w14:paraId="7A67A879" w14:textId="77777777" w:rsidR="00B63514" w:rsidRDefault="00B63514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5BD0A37" w14:textId="1F75DF33" w:rsidR="006D3565" w:rsidRDefault="00F86940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New Details</w:t>
      </w:r>
      <w:r>
        <w:rPr>
          <w:rFonts w:ascii="Arial" w:hAnsi="Arial" w:cs="Arial"/>
          <w:b/>
          <w:color w:val="000000" w:themeColor="text1"/>
        </w:rPr>
        <w:br/>
      </w:r>
      <w:r w:rsidR="00B63514">
        <w:rPr>
          <w:rFonts w:ascii="Arial" w:hAnsi="Arial" w:cs="Arial"/>
          <w:color w:val="000000" w:themeColor="text1"/>
        </w:rPr>
        <w:t xml:space="preserve">The characteristic feature of the </w:t>
      </w:r>
      <w:r w:rsidR="00F5309B">
        <w:rPr>
          <w:rFonts w:ascii="Arial" w:hAnsi="Arial" w:cs="Arial"/>
          <w:color w:val="000000" w:themeColor="text1"/>
        </w:rPr>
        <w:t>new handleless kitchen design</w:t>
      </w:r>
      <w:r w:rsidR="00B63514">
        <w:rPr>
          <w:rFonts w:ascii="Arial" w:hAnsi="Arial" w:cs="Arial"/>
          <w:color w:val="000000" w:themeColor="text1"/>
        </w:rPr>
        <w:t xml:space="preserve"> is a delicate 2-centimeter frame</w:t>
      </w:r>
      <w:r w:rsidR="00310108">
        <w:rPr>
          <w:rFonts w:ascii="Arial" w:hAnsi="Arial" w:cs="Arial"/>
          <w:color w:val="000000" w:themeColor="text1"/>
        </w:rPr>
        <w:t xml:space="preserve"> that </w:t>
      </w:r>
      <w:r w:rsidR="00590522">
        <w:rPr>
          <w:rFonts w:ascii="Arial" w:hAnsi="Arial" w:cs="Arial"/>
          <w:color w:val="000000" w:themeColor="text1"/>
        </w:rPr>
        <w:t>gracefully</w:t>
      </w:r>
      <w:r w:rsidR="00B63514">
        <w:rPr>
          <w:rFonts w:ascii="Arial" w:hAnsi="Arial" w:cs="Arial"/>
          <w:color w:val="000000" w:themeColor="text1"/>
        </w:rPr>
        <w:t xml:space="preserve"> surrounds </w:t>
      </w:r>
      <w:r w:rsidR="008C337D">
        <w:rPr>
          <w:rFonts w:ascii="Arial" w:hAnsi="Arial" w:cs="Arial"/>
          <w:color w:val="000000" w:themeColor="text1"/>
        </w:rPr>
        <w:t>cabinets, side panels, and countertops</w:t>
      </w:r>
      <w:r w:rsidR="00B63514">
        <w:rPr>
          <w:rFonts w:ascii="Arial" w:hAnsi="Arial" w:cs="Arial"/>
          <w:color w:val="000000" w:themeColor="text1"/>
        </w:rPr>
        <w:t>. The SieMatic Frame Design creates clear boundaries</w:t>
      </w:r>
      <w:r w:rsidR="0088261F">
        <w:rPr>
          <w:rFonts w:ascii="Arial" w:hAnsi="Arial" w:cs="Arial"/>
          <w:color w:val="000000" w:themeColor="text1"/>
        </w:rPr>
        <w:t xml:space="preserve"> with cubic forms</w:t>
      </w:r>
      <w:r w:rsidR="00B63514">
        <w:rPr>
          <w:rFonts w:ascii="Arial" w:hAnsi="Arial" w:cs="Arial"/>
          <w:color w:val="000000" w:themeColor="text1"/>
        </w:rPr>
        <w:t xml:space="preserve"> while at the same time opening up a wide range </w:t>
      </w:r>
      <w:r w:rsidR="00310108">
        <w:rPr>
          <w:rFonts w:ascii="Arial" w:hAnsi="Arial" w:cs="Arial"/>
          <w:color w:val="000000" w:themeColor="text1"/>
        </w:rPr>
        <w:t xml:space="preserve">of design and configuration options; kitchens in open floor plans appear as individual, sculptural elements or like artwork integrated into the surrounding architecture. </w:t>
      </w:r>
    </w:p>
    <w:p w14:paraId="1010855C" w14:textId="77777777" w:rsidR="006D3565" w:rsidRDefault="006D3565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0BCB5BD2" w14:textId="38B63962" w:rsidR="00B63514" w:rsidRDefault="00310108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new features include a textured lacquer finish and onyx oak and java oak wood-grain </w:t>
      </w:r>
      <w:r w:rsidR="0088261F">
        <w:rPr>
          <w:rFonts w:ascii="Arial" w:hAnsi="Arial" w:cs="Arial"/>
          <w:color w:val="000000" w:themeColor="text1"/>
        </w:rPr>
        <w:t xml:space="preserve">laminate </w:t>
      </w:r>
      <w:r>
        <w:rPr>
          <w:rFonts w:ascii="Arial" w:hAnsi="Arial" w:cs="Arial"/>
          <w:color w:val="000000" w:themeColor="text1"/>
        </w:rPr>
        <w:t xml:space="preserve">options. </w:t>
      </w:r>
    </w:p>
    <w:p w14:paraId="276FF29F" w14:textId="77777777" w:rsidR="00012DC1" w:rsidRDefault="00012DC1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106F4641" w14:textId="080072C2" w:rsidR="00012DC1" w:rsidRDefault="00012DC1" w:rsidP="00012DC1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“Consumers continue to crave kitchen styles that are minimalist without feeling cold and impersonal,” </w:t>
      </w:r>
      <w:r w:rsidRPr="006128F6">
        <w:rPr>
          <w:rFonts w:ascii="Arial" w:hAnsi="Arial" w:cs="Arial"/>
        </w:rPr>
        <w:t xml:space="preserve">says </w:t>
      </w:r>
      <w:r w:rsidR="00A41F12">
        <w:rPr>
          <w:rFonts w:ascii="Arial" w:hAnsi="Arial" w:cs="Arial"/>
        </w:rPr>
        <w:t>Marcia Speer</w:t>
      </w:r>
      <w:r w:rsidRPr="006128F6">
        <w:rPr>
          <w:rFonts w:ascii="Arial" w:hAnsi="Arial" w:cs="Arial"/>
        </w:rPr>
        <w:t xml:space="preserve">, </w:t>
      </w:r>
      <w:r w:rsidR="00A41F12">
        <w:rPr>
          <w:rFonts w:ascii="Arial" w:hAnsi="Arial" w:cs="Arial"/>
        </w:rPr>
        <w:t>director of retail markets for</w:t>
      </w:r>
      <w:r w:rsidRPr="006128F6">
        <w:rPr>
          <w:rFonts w:ascii="Arial" w:hAnsi="Arial" w:cs="Arial"/>
        </w:rPr>
        <w:t xml:space="preserve"> SieMatic Möbelwerke USA</w:t>
      </w:r>
      <w:r>
        <w:rPr>
          <w:rFonts w:ascii="Arial" w:hAnsi="Arial" w:cs="Arial"/>
          <w:color w:val="000000" w:themeColor="text1"/>
        </w:rPr>
        <w:t xml:space="preserve">. “The clean lines of PURE combine with rich textures and subtle </w:t>
      </w:r>
      <w:r w:rsidR="00590522">
        <w:rPr>
          <w:rFonts w:ascii="Arial" w:hAnsi="Arial" w:cs="Arial"/>
          <w:color w:val="000000" w:themeColor="text1"/>
        </w:rPr>
        <w:t>decorative</w:t>
      </w:r>
      <w:r>
        <w:rPr>
          <w:rFonts w:ascii="Arial" w:hAnsi="Arial" w:cs="Arial"/>
          <w:color w:val="000000" w:themeColor="text1"/>
        </w:rPr>
        <w:t xml:space="preserve"> elements such as the new </w:t>
      </w:r>
      <w:r w:rsidR="00F5309B">
        <w:rPr>
          <w:rFonts w:ascii="Arial" w:hAnsi="Arial" w:cs="Arial"/>
          <w:color w:val="000000" w:themeColor="text1"/>
        </w:rPr>
        <w:t>sculptural frame</w:t>
      </w:r>
      <w:r>
        <w:rPr>
          <w:rFonts w:ascii="Arial" w:hAnsi="Arial" w:cs="Arial"/>
          <w:color w:val="000000" w:themeColor="text1"/>
        </w:rPr>
        <w:t xml:space="preserve"> to provide both elegance and warmth. This year’s Forum revealed how PURE resonates with today’s trends, offering a contemporary edge that</w:t>
      </w:r>
      <w:r w:rsidR="00590522">
        <w:rPr>
          <w:rFonts w:ascii="Arial" w:hAnsi="Arial" w:cs="Arial"/>
          <w:color w:val="000000" w:themeColor="text1"/>
        </w:rPr>
        <w:t xml:space="preserve"> still</w:t>
      </w:r>
      <w:r>
        <w:rPr>
          <w:rFonts w:ascii="Arial" w:hAnsi="Arial" w:cs="Arial"/>
          <w:color w:val="000000" w:themeColor="text1"/>
        </w:rPr>
        <w:t xml:space="preserve"> lives comfortably in the home.”</w:t>
      </w:r>
    </w:p>
    <w:p w14:paraId="0FEC4EE8" w14:textId="77777777" w:rsidR="0087646E" w:rsidRDefault="0087646E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5E043E06" w14:textId="65F32639" w:rsidR="006D3565" w:rsidRDefault="006D3565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Design in Practice 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During the event</w:t>
      </w:r>
      <w:r w:rsidR="0087646E">
        <w:rPr>
          <w:rFonts w:ascii="Arial" w:hAnsi="Arial" w:cs="Arial"/>
          <w:color w:val="000000" w:themeColor="text1"/>
        </w:rPr>
        <w:t xml:space="preserve">, </w:t>
      </w:r>
      <w:r w:rsidR="0094121C">
        <w:rPr>
          <w:rFonts w:ascii="Arial" w:hAnsi="Arial" w:cs="Arial"/>
          <w:color w:val="000000" w:themeColor="text1"/>
        </w:rPr>
        <w:t xml:space="preserve">the new elements of </w:t>
      </w:r>
      <w:r w:rsidR="0087646E">
        <w:rPr>
          <w:rFonts w:ascii="Arial" w:hAnsi="Arial" w:cs="Arial"/>
          <w:color w:val="000000" w:themeColor="text1"/>
        </w:rPr>
        <w:t xml:space="preserve">PURE came alive </w:t>
      </w:r>
      <w:r w:rsidR="00043F84">
        <w:rPr>
          <w:rFonts w:ascii="Arial" w:hAnsi="Arial" w:cs="Arial"/>
          <w:color w:val="000000" w:themeColor="text1"/>
        </w:rPr>
        <w:t xml:space="preserve">in </w:t>
      </w:r>
      <w:r>
        <w:rPr>
          <w:rFonts w:ascii="Arial" w:hAnsi="Arial" w:cs="Arial"/>
          <w:color w:val="000000" w:themeColor="text1"/>
        </w:rPr>
        <w:t xml:space="preserve">a series of kitchen </w:t>
      </w:r>
      <w:r w:rsidR="000D679F">
        <w:rPr>
          <w:rFonts w:ascii="Arial" w:hAnsi="Arial" w:cs="Arial"/>
          <w:color w:val="000000" w:themeColor="text1"/>
        </w:rPr>
        <w:t xml:space="preserve">themes </w:t>
      </w:r>
      <w:r>
        <w:rPr>
          <w:rFonts w:ascii="Arial" w:hAnsi="Arial" w:cs="Arial"/>
          <w:color w:val="000000" w:themeColor="text1"/>
        </w:rPr>
        <w:t xml:space="preserve">showcasing how PURE’s </w:t>
      </w:r>
      <w:r w:rsidR="00590522">
        <w:rPr>
          <w:rFonts w:ascii="Arial" w:hAnsi="Arial" w:cs="Arial"/>
          <w:color w:val="000000" w:themeColor="text1"/>
        </w:rPr>
        <w:t>minimalism</w:t>
      </w:r>
      <w:r>
        <w:rPr>
          <w:rFonts w:ascii="Arial" w:hAnsi="Arial" w:cs="Arial"/>
          <w:color w:val="000000" w:themeColor="text1"/>
        </w:rPr>
        <w:t xml:space="preserve"> and elegance can be interpreted for today’s preferences and practicalities. </w:t>
      </w:r>
    </w:p>
    <w:p w14:paraId="30D4A666" w14:textId="77777777" w:rsidR="006D3565" w:rsidRDefault="006D3565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79BC6B6" w14:textId="003C02C5" w:rsidR="0087646E" w:rsidRDefault="0094121C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“Split-Level Apartment”: </w:t>
      </w:r>
      <w:r w:rsidR="006D3565">
        <w:rPr>
          <w:rFonts w:ascii="Arial" w:hAnsi="Arial" w:cs="Arial"/>
          <w:i/>
          <w:color w:val="000000" w:themeColor="text1"/>
        </w:rPr>
        <w:t>Kitchen as Sculpture</w:t>
      </w:r>
      <w:r w:rsidR="006D3565">
        <w:rPr>
          <w:rFonts w:ascii="Arial" w:hAnsi="Arial" w:cs="Arial"/>
          <w:i/>
          <w:color w:val="000000" w:themeColor="text1"/>
        </w:rPr>
        <w:br/>
      </w:r>
      <w:r w:rsidR="006D3565">
        <w:rPr>
          <w:rFonts w:ascii="Arial" w:hAnsi="Arial" w:cs="Arial"/>
          <w:color w:val="000000" w:themeColor="text1"/>
        </w:rPr>
        <w:t xml:space="preserve">In this </w:t>
      </w:r>
      <w:r w:rsidR="00F5309B">
        <w:rPr>
          <w:rFonts w:ascii="Arial" w:hAnsi="Arial" w:cs="Arial"/>
          <w:color w:val="000000" w:themeColor="text1"/>
        </w:rPr>
        <w:t>design example</w:t>
      </w:r>
      <w:r w:rsidR="006D3565">
        <w:rPr>
          <w:rFonts w:ascii="Arial" w:hAnsi="Arial" w:cs="Arial"/>
          <w:color w:val="000000" w:themeColor="text1"/>
        </w:rPr>
        <w:t>, d</w:t>
      </w:r>
      <w:r w:rsidR="00590522">
        <w:rPr>
          <w:rFonts w:ascii="Arial" w:hAnsi="Arial" w:cs="Arial"/>
          <w:color w:val="000000" w:themeColor="text1"/>
        </w:rPr>
        <w:t>ark walls provide</w:t>
      </w:r>
      <w:r w:rsidR="0087646E">
        <w:rPr>
          <w:rFonts w:ascii="Arial" w:hAnsi="Arial" w:cs="Arial"/>
          <w:color w:val="000000" w:themeColor="text1"/>
        </w:rPr>
        <w:t xml:space="preserve"> a backdrop to bright cabinets with the </w:t>
      </w:r>
      <w:r w:rsidR="006D3565">
        <w:rPr>
          <w:rFonts w:ascii="Arial" w:hAnsi="Arial" w:cs="Arial"/>
          <w:color w:val="000000" w:themeColor="text1"/>
        </w:rPr>
        <w:t xml:space="preserve">new </w:t>
      </w:r>
      <w:r w:rsidR="0087646E">
        <w:rPr>
          <w:rFonts w:ascii="Arial" w:hAnsi="Arial" w:cs="Arial"/>
          <w:color w:val="000000" w:themeColor="text1"/>
        </w:rPr>
        <w:t>SieMatic Frame Design, creating the impression of freestanding furniture that stru</w:t>
      </w:r>
      <w:r w:rsidR="009560B5">
        <w:rPr>
          <w:rFonts w:ascii="Arial" w:hAnsi="Arial" w:cs="Arial"/>
          <w:color w:val="000000" w:themeColor="text1"/>
        </w:rPr>
        <w:t>ctures</w:t>
      </w:r>
      <w:r w:rsidR="0087646E">
        <w:rPr>
          <w:rFonts w:ascii="Arial" w:hAnsi="Arial" w:cs="Arial"/>
          <w:color w:val="000000" w:themeColor="text1"/>
        </w:rPr>
        <w:t xml:space="preserve"> the sp</w:t>
      </w:r>
      <w:r w:rsidR="00590522">
        <w:rPr>
          <w:rFonts w:ascii="Arial" w:hAnsi="Arial" w:cs="Arial"/>
          <w:color w:val="000000" w:themeColor="text1"/>
        </w:rPr>
        <w:t>ace. Front-facing cabinets act</w:t>
      </w:r>
      <w:r w:rsidR="0087646E">
        <w:rPr>
          <w:rFonts w:ascii="Arial" w:hAnsi="Arial" w:cs="Arial"/>
          <w:color w:val="000000" w:themeColor="text1"/>
        </w:rPr>
        <w:t xml:space="preserve"> as a room divider, and a cabinet ensemble on the gallery-like </w:t>
      </w:r>
      <w:r w:rsidR="00315636" w:rsidRPr="002D7799">
        <w:rPr>
          <w:rFonts w:ascii="Arial" w:hAnsi="Arial" w:cs="Arial"/>
          <w:color w:val="000000" w:themeColor="text1"/>
        </w:rPr>
        <w:t>sidewall</w:t>
      </w:r>
      <w:r w:rsidR="00315636">
        <w:rPr>
          <w:rFonts w:ascii="Arial" w:hAnsi="Arial" w:cs="Arial"/>
          <w:color w:val="FF0000"/>
        </w:rPr>
        <w:t xml:space="preserve"> </w:t>
      </w:r>
      <w:r w:rsidR="0087646E">
        <w:rPr>
          <w:rFonts w:ascii="Arial" w:hAnsi="Arial" w:cs="Arial"/>
          <w:color w:val="000000" w:themeColor="text1"/>
        </w:rPr>
        <w:t xml:space="preserve">as a connector. Dark lines of shadows on the ceiling and floor reference the </w:t>
      </w:r>
      <w:r w:rsidR="00F86940">
        <w:rPr>
          <w:rFonts w:ascii="Arial" w:hAnsi="Arial" w:cs="Arial"/>
          <w:color w:val="000000" w:themeColor="text1"/>
        </w:rPr>
        <w:t>proportions</w:t>
      </w:r>
      <w:r w:rsidR="0087646E">
        <w:rPr>
          <w:rFonts w:ascii="Arial" w:hAnsi="Arial" w:cs="Arial"/>
          <w:color w:val="000000" w:themeColor="text1"/>
        </w:rPr>
        <w:t xml:space="preserve"> of the frames, and tracks of spotlights integrated into the ceiling flow from the space’s design concept. The result </w:t>
      </w:r>
      <w:r w:rsidR="00590522">
        <w:rPr>
          <w:rFonts w:ascii="Arial" w:hAnsi="Arial" w:cs="Arial"/>
          <w:color w:val="000000" w:themeColor="text1"/>
        </w:rPr>
        <w:t>is</w:t>
      </w:r>
      <w:r w:rsidR="0087646E">
        <w:rPr>
          <w:rFonts w:ascii="Arial" w:hAnsi="Arial" w:cs="Arial"/>
          <w:color w:val="000000" w:themeColor="text1"/>
        </w:rPr>
        <w:t xml:space="preserve"> an accentuated interplay of light and shadow, bright and dark, and black and white.</w:t>
      </w:r>
    </w:p>
    <w:p w14:paraId="602CC336" w14:textId="77777777" w:rsidR="008C337D" w:rsidRDefault="008C337D" w:rsidP="003C71E6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3415216F" w14:textId="109F3207" w:rsidR="0094121C" w:rsidRPr="0094121C" w:rsidRDefault="0094121C" w:rsidP="0094121C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“City Apartment”: Symbiosis of Architecture and Design</w:t>
      </w:r>
      <w:r>
        <w:rPr>
          <w:rFonts w:ascii="Arial" w:hAnsi="Arial" w:cs="Arial"/>
          <w:i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Here, the kitchen is the center of the living room, with a peninsula connecting the two spaces and bar seating providing a meeting point. The </w:t>
      </w:r>
      <w:r w:rsidRPr="0094121C">
        <w:rPr>
          <w:rFonts w:ascii="Arial" w:hAnsi="Arial" w:cs="Arial"/>
          <w:color w:val="000000" w:themeColor="text1"/>
        </w:rPr>
        <w:t xml:space="preserve">graphically streamlined, linear design principle of </w:t>
      </w:r>
      <w:r w:rsidRPr="0094121C">
        <w:rPr>
          <w:rFonts w:ascii="Arial" w:hAnsi="Arial" w:cs="Arial"/>
          <w:iCs/>
          <w:color w:val="000000" w:themeColor="text1"/>
        </w:rPr>
        <w:t>SieMatic Frame Design</w:t>
      </w:r>
      <w:r w:rsidRPr="0094121C">
        <w:rPr>
          <w:rFonts w:ascii="Arial" w:hAnsi="Arial" w:cs="Arial"/>
          <w:color w:val="000000" w:themeColor="text1"/>
        </w:rPr>
        <w:t xml:space="preserve"> corresponds to the shape of the windows, which are also </w:t>
      </w:r>
      <w:r w:rsidRPr="0094121C">
        <w:rPr>
          <w:rFonts w:ascii="Arial" w:hAnsi="Arial" w:cs="Arial"/>
          <w:color w:val="000000" w:themeColor="text1"/>
        </w:rPr>
        <w:lastRenderedPageBreak/>
        <w:t xml:space="preserve">complemented by the lines in the ceiling for integrated spotlights. The visual focus of this room is the clearly contoured, contrast-rich cooking area on the back wall. </w:t>
      </w:r>
      <w:r w:rsidRPr="0094121C">
        <w:rPr>
          <w:rFonts w:ascii="Arial" w:hAnsi="Arial" w:cs="Arial"/>
          <w:iCs/>
          <w:color w:val="000000" w:themeColor="text1"/>
        </w:rPr>
        <w:t>SieMatic Frame Design</w:t>
      </w:r>
      <w:r w:rsidRPr="0094121C">
        <w:rPr>
          <w:rFonts w:ascii="Arial" w:hAnsi="Arial" w:cs="Arial"/>
          <w:color w:val="000000" w:themeColor="text1"/>
        </w:rPr>
        <w:t xml:space="preserve"> opens up design options for a unique, flush-mounted combination of shelf and wall cabinets inside the niche, creating a signature piece for the kitchen. Delicate, black-lacquered aluminum frames surround doors of tinted glass. The base cabinets in </w:t>
      </w:r>
      <w:r w:rsidR="006E2D61">
        <w:rPr>
          <w:rFonts w:ascii="Arial" w:hAnsi="Arial" w:cs="Arial"/>
          <w:iCs/>
          <w:color w:val="000000" w:themeColor="text1"/>
        </w:rPr>
        <w:t>new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Pr="0094121C">
        <w:rPr>
          <w:rFonts w:ascii="Arial" w:hAnsi="Arial" w:cs="Arial"/>
          <w:iCs/>
          <w:color w:val="000000" w:themeColor="text1"/>
        </w:rPr>
        <w:t>sterling grey</w:t>
      </w:r>
      <w:r w:rsidRPr="0094121C">
        <w:rPr>
          <w:rFonts w:ascii="Arial" w:hAnsi="Arial" w:cs="Arial"/>
          <w:i/>
          <w:iCs/>
          <w:color w:val="000000" w:themeColor="text1"/>
        </w:rPr>
        <w:t xml:space="preserve"> </w:t>
      </w:r>
      <w:r w:rsidRPr="0094121C">
        <w:rPr>
          <w:rFonts w:ascii="Arial" w:hAnsi="Arial" w:cs="Arial"/>
          <w:color w:val="000000" w:themeColor="text1"/>
        </w:rPr>
        <w:t xml:space="preserve">textured lacquer and high-quality wood-grain laminate in </w:t>
      </w:r>
      <w:r w:rsidR="00357AC4">
        <w:rPr>
          <w:rFonts w:ascii="Arial" w:hAnsi="Arial" w:cs="Arial"/>
          <w:color w:val="000000" w:themeColor="text1"/>
        </w:rPr>
        <w:t xml:space="preserve">new </w:t>
      </w:r>
      <w:r>
        <w:rPr>
          <w:rFonts w:ascii="Arial" w:hAnsi="Arial" w:cs="Arial"/>
          <w:iCs/>
          <w:color w:val="000000" w:themeColor="text1"/>
        </w:rPr>
        <w:t>onyx oak</w:t>
      </w:r>
      <w:r w:rsidRPr="0094121C">
        <w:rPr>
          <w:rFonts w:ascii="Arial" w:hAnsi="Arial" w:cs="Arial"/>
          <w:iCs/>
          <w:color w:val="000000" w:themeColor="text1"/>
        </w:rPr>
        <w:t xml:space="preserve"> with</w:t>
      </w:r>
      <w:r w:rsidRPr="0094121C">
        <w:rPr>
          <w:rFonts w:ascii="Arial" w:hAnsi="Arial" w:cs="Arial"/>
          <w:color w:val="000000" w:themeColor="text1"/>
        </w:rPr>
        <w:t xml:space="preserve"> an asymmetrically arranged counter emphasize the characteristic, precise </w:t>
      </w:r>
      <w:r w:rsidR="00590522">
        <w:rPr>
          <w:rFonts w:ascii="Arial" w:hAnsi="Arial" w:cs="Arial"/>
          <w:color w:val="000000" w:themeColor="text1"/>
        </w:rPr>
        <w:t>frames</w:t>
      </w:r>
      <w:r w:rsidRPr="0094121C">
        <w:rPr>
          <w:rFonts w:ascii="Arial" w:hAnsi="Arial" w:cs="Arial"/>
          <w:color w:val="000000" w:themeColor="text1"/>
        </w:rPr>
        <w:t xml:space="preserve"> to their best advantage. The tall cabinets with their integrated appliances have a sculptural but not dominant effect because their potential bulk is recessed halfway into the wall.</w:t>
      </w:r>
    </w:p>
    <w:p w14:paraId="3FAB5E58" w14:textId="77777777" w:rsidR="00243DBE" w:rsidRDefault="00243DBE">
      <w:pPr>
        <w:widowControl w:val="0"/>
        <w:spacing w:line="360" w:lineRule="auto"/>
        <w:rPr>
          <w:rFonts w:ascii="Chronicle Text G1" w:eastAsia="Chronicle Text G1" w:hAnsi="Chronicle Text G1" w:cs="Chronicle Text G1"/>
          <w:color w:val="000000" w:themeColor="text1"/>
          <w:spacing w:val="4"/>
          <w:bdr w:val="nil"/>
          <w:lang w:eastAsia="de-DE" w:bidi="en-US"/>
        </w:rPr>
      </w:pPr>
    </w:p>
    <w:p w14:paraId="6561D806" w14:textId="388A23BB" w:rsidR="00590522" w:rsidRPr="00922B57" w:rsidRDefault="000D679F">
      <w:pPr>
        <w:widowControl w:val="0"/>
        <w:spacing w:line="360" w:lineRule="auto"/>
        <w:rPr>
          <w:rFonts w:ascii="Chronicle Text G1" w:eastAsia="Chronicle Text G1" w:hAnsi="Chronicle Text G1" w:cs="Chronicle Text G1"/>
          <w:b/>
          <w:color w:val="000000" w:themeColor="text1"/>
          <w:spacing w:val="4"/>
          <w:bdr w:val="nil"/>
          <w:lang w:eastAsia="de-DE" w:bidi="en-US"/>
        </w:rPr>
      </w:pPr>
      <w:r w:rsidRPr="00DD4749">
        <w:rPr>
          <w:rStyle w:val="A3"/>
          <w:rFonts w:ascii="Arial" w:hAnsi="Arial" w:cs="Arial"/>
          <w:b/>
          <w:sz w:val="24"/>
        </w:rPr>
        <w:t>About SieMatic</w:t>
      </w:r>
    </w:p>
    <w:p w14:paraId="2606C8C0" w14:textId="652CB3AA" w:rsidR="00935C73" w:rsidRPr="00A04336" w:rsidRDefault="00BF19F3" w:rsidP="00F10A35">
      <w:pPr>
        <w:spacing w:line="360" w:lineRule="auto"/>
        <w:rPr>
          <w:rFonts w:ascii="Arial" w:hAnsi="Arial" w:cs="Arial"/>
          <w:color w:val="000000"/>
          <w:szCs w:val="20"/>
        </w:rPr>
      </w:pPr>
      <w:hyperlink r:id="rId10">
        <w:r w:rsidR="000D679F" w:rsidRPr="00EC2E6C">
          <w:rPr>
            <w:rStyle w:val="InternetLink"/>
            <w:rFonts w:cs="Arial"/>
            <w:szCs w:val="20"/>
            <w:u w:val="single"/>
            <w:lang w:val="en-US"/>
          </w:rPr>
          <w:t>SieMatic</w:t>
        </w:r>
      </w:hyperlink>
      <w:r w:rsidR="000D679F" w:rsidRPr="00DD4749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</w:t>
      </w:r>
      <w:r w:rsidR="000D679F" w:rsidRPr="008362CA">
        <w:rPr>
          <w:rStyle w:val="A3"/>
          <w:rFonts w:ascii="Arial" w:hAnsi="Arial" w:cs="Arial"/>
          <w:color w:val="000000" w:themeColor="text1"/>
          <w:sz w:val="24"/>
        </w:rPr>
        <w:t xml:space="preserve">behind its three style collections: </w:t>
      </w:r>
      <w:hyperlink r:id="rId11" w:history="1">
        <w:r w:rsidR="000D679F" w:rsidRPr="00EC2E6C">
          <w:rPr>
            <w:rStyle w:val="Hyperlink"/>
            <w:rFonts w:ascii="Arial" w:hAnsi="Arial" w:cs="Arial"/>
            <w:szCs w:val="20"/>
          </w:rPr>
          <w:t>PURE</w:t>
        </w:r>
      </w:hyperlink>
      <w:r w:rsidR="000D679F" w:rsidRPr="008362CA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2" w:history="1">
        <w:r w:rsidR="000D679F" w:rsidRPr="00EC2E6C">
          <w:rPr>
            <w:rStyle w:val="Hyperlink"/>
            <w:rFonts w:ascii="Arial" w:hAnsi="Arial" w:cs="Arial"/>
            <w:szCs w:val="20"/>
          </w:rPr>
          <w:t>URBAN</w:t>
        </w:r>
      </w:hyperlink>
      <w:r w:rsidR="000D679F" w:rsidRPr="008362CA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3" w:history="1">
        <w:r w:rsidR="000D679F" w:rsidRPr="00EC2E6C">
          <w:rPr>
            <w:rStyle w:val="Hyperlink"/>
            <w:rFonts w:ascii="Arial" w:hAnsi="Arial" w:cs="Arial"/>
            <w:szCs w:val="20"/>
          </w:rPr>
          <w:t>CLASSIC</w:t>
        </w:r>
      </w:hyperlink>
      <w:r w:rsidR="000D679F" w:rsidRPr="008362CA">
        <w:rPr>
          <w:rStyle w:val="A3"/>
          <w:rFonts w:ascii="Arial" w:hAnsi="Arial" w:cs="Arial"/>
          <w:color w:val="000000" w:themeColor="text1"/>
          <w:sz w:val="24"/>
        </w:rPr>
        <w:t>. SieMatic products are</w:t>
      </w:r>
      <w:r w:rsidR="000D679F" w:rsidRPr="00DD4749">
        <w:rPr>
          <w:rStyle w:val="A3"/>
          <w:rFonts w:ascii="Arial" w:hAnsi="Arial" w:cs="Arial"/>
          <w:color w:val="000000" w:themeColor="text1"/>
          <w:sz w:val="24"/>
        </w:rPr>
        <w:t xml:space="preserve"> manufactured in Germany under environmentally responsible standards with a commitment to providing distinctive kitchen solutions. They are available in over 60 countries throughout five continents. For more information about SieMatic and its products, call (215) 604-1350 or visit </w:t>
      </w:r>
      <w:hyperlink r:id="rId14" w:history="1">
        <w:r w:rsidR="000D679F" w:rsidRPr="00EC2E6C">
          <w:rPr>
            <w:rStyle w:val="Hyperlink"/>
            <w:rFonts w:ascii="Arial" w:hAnsi="Arial" w:cs="Arial"/>
            <w:szCs w:val="20"/>
          </w:rPr>
          <w:t>www.siematic.com</w:t>
        </w:r>
      </w:hyperlink>
      <w:r w:rsidR="000D679F" w:rsidRPr="00DD4749">
        <w:rPr>
          <w:rStyle w:val="A3"/>
          <w:rFonts w:ascii="Arial" w:hAnsi="Arial" w:cs="Arial"/>
          <w:color w:val="000000" w:themeColor="text1"/>
          <w:sz w:val="24"/>
        </w:rPr>
        <w:t>.</w:t>
      </w:r>
      <w:r w:rsidR="00107527" w:rsidRPr="00A04336">
        <w:rPr>
          <w:rStyle w:val="A3"/>
          <w:rFonts w:ascii="Arial" w:hAnsi="Arial" w:cs="Arial"/>
          <w:sz w:val="24"/>
        </w:rPr>
        <w:t xml:space="preserve"> </w:t>
      </w:r>
      <w:r w:rsidR="00107527" w:rsidRPr="00A04336">
        <w:rPr>
          <w:rFonts w:ascii="Arial" w:hAnsi="Arial" w:cs="Arial"/>
          <w:color w:val="000000"/>
        </w:rPr>
        <w:t xml:space="preserve"> </w:t>
      </w:r>
    </w:p>
    <w:p w14:paraId="6D5033BB" w14:textId="2E7EFA3B" w:rsidR="00935C73" w:rsidRPr="00A04336" w:rsidRDefault="000D679F">
      <w:pPr>
        <w:spacing w:before="240" w:line="360" w:lineRule="auto"/>
        <w:jc w:val="center"/>
      </w:pPr>
      <w:r>
        <w:rPr>
          <w:rFonts w:ascii="Arial" w:hAnsi="Arial" w:cs="Arial"/>
          <w:color w:val="000000"/>
        </w:rPr>
        <w:t>###</w:t>
      </w:r>
    </w:p>
    <w:sectPr w:rsidR="00935C73" w:rsidRPr="00A04336" w:rsidSect="0059052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77" w:right="1080" w:bottom="870" w:left="1080" w:header="720" w:footer="342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36BB" w14:textId="77777777" w:rsidR="00315636" w:rsidRDefault="00315636">
      <w:r>
        <w:separator/>
      </w:r>
    </w:p>
  </w:endnote>
  <w:endnote w:type="continuationSeparator" w:id="0">
    <w:p w14:paraId="21A3E7D4" w14:textId="77777777" w:rsidR="00315636" w:rsidRDefault="0031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wis721 Lt BT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Arial Unicode MS">
    <w:panose1 w:val="02000500000000000000"/>
    <w:charset w:val="0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hronicle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DE0BD" w14:textId="77777777" w:rsidR="00315636" w:rsidRPr="00A04336" w:rsidRDefault="00315636">
    <w:pPr>
      <w:pStyle w:val="Footer"/>
      <w:rPr>
        <w:rFonts w:ascii="Arial" w:hAnsi="Arial" w:cs="Arial"/>
      </w:rPr>
    </w:pPr>
  </w:p>
  <w:p w14:paraId="6E63AA9E" w14:textId="77777777" w:rsidR="00315636" w:rsidRPr="00A04336" w:rsidRDefault="00315636">
    <w:pPr>
      <w:pStyle w:val="Footer"/>
      <w:rPr>
        <w:rFonts w:ascii="Arial" w:hAnsi="Arial" w:cs="Arial"/>
      </w:rPr>
    </w:pPr>
  </w:p>
  <w:p w14:paraId="00956843" w14:textId="77777777" w:rsidR="00315636" w:rsidRPr="00A04336" w:rsidRDefault="0031563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EB8C" w14:textId="77777777" w:rsidR="00315636" w:rsidRDefault="00315636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>
      <w:rPr>
        <w:rFonts w:ascii="Arial" w:hAnsi="Arial" w:cs="Arial"/>
        <w:i/>
        <w:color w:val="000000"/>
        <w:sz w:val="22"/>
      </w:rPr>
      <w:t>– more –</w:t>
    </w:r>
  </w:p>
  <w:p w14:paraId="402C4C46" w14:textId="77777777" w:rsidR="00315636" w:rsidRDefault="00315636">
    <w:pPr>
      <w:jc w:val="center"/>
      <w:rPr>
        <w:rFonts w:ascii="Arial" w:hAnsi="Arial" w:cs="Arial"/>
        <w:color w:val="000000"/>
        <w:sz w:val="22"/>
        <w:szCs w:val="15"/>
        <w:lang w:val="ru-RU"/>
      </w:rPr>
    </w:pPr>
  </w:p>
  <w:p w14:paraId="7E770147" w14:textId="77777777" w:rsidR="00315636" w:rsidRDefault="00315636">
    <w:pPr>
      <w:rPr>
        <w:rFonts w:ascii="Arial" w:hAnsi="Arial" w:cs="Arial"/>
        <w:color w:val="000000"/>
        <w:sz w:val="22"/>
        <w:szCs w:val="15"/>
        <w:lang w:val="ru-RU"/>
      </w:rPr>
    </w:pPr>
  </w:p>
  <w:p w14:paraId="3678F78E" w14:textId="709910A5" w:rsidR="00315636" w:rsidRPr="007A7548" w:rsidRDefault="00315636">
    <w:pPr>
      <w:jc w:val="center"/>
      <w:rPr>
        <w:rFonts w:ascii="Arial" w:hAnsi="Arial" w:cs="Arial"/>
        <w:color w:val="000000"/>
        <w:sz w:val="22"/>
        <w:szCs w:val="15"/>
        <w:lang w:val="ru-RU"/>
      </w:rPr>
    </w:pPr>
    <w:r>
      <w:rPr>
        <w:rFonts w:ascii="Arial" w:hAnsi="Arial" w:cs="Arial"/>
        <w:color w:val="000000"/>
        <w:sz w:val="22"/>
        <w:szCs w:val="15"/>
        <w:lang w:val="ru-RU"/>
      </w:rPr>
      <w:t xml:space="preserve">SieMatic Möbelwerke </w:t>
    </w:r>
    <w:r w:rsidRPr="007A7548">
      <w:rPr>
        <w:rFonts w:ascii="Arial" w:hAnsi="Arial" w:cs="Arial"/>
        <w:color w:val="000000"/>
        <w:sz w:val="22"/>
        <w:szCs w:val="15"/>
        <w:lang w:val="ru-RU"/>
      </w:rPr>
      <w:t>USA</w:t>
    </w:r>
  </w:p>
  <w:p w14:paraId="59BDD8AD" w14:textId="4EAAC7A8" w:rsidR="00315636" w:rsidRDefault="00315636">
    <w:pPr>
      <w:jc w:val="center"/>
      <w:rPr>
        <w:rFonts w:ascii="Arial" w:hAnsi="Arial" w:cs="Arial"/>
        <w:color w:val="000000"/>
        <w:sz w:val="22"/>
        <w:szCs w:val="15"/>
      </w:rPr>
    </w:pPr>
    <w:r>
      <w:rPr>
        <w:rFonts w:ascii="Arial" w:hAnsi="Arial" w:cs="Arial"/>
        <w:color w:val="000000"/>
        <w:sz w:val="22"/>
        <w:szCs w:val="15"/>
        <w:lang w:val="ru-RU"/>
      </w:rPr>
      <w:t>1000 Floral Vale Boulevard</w:t>
    </w:r>
    <w:r>
      <w:rPr>
        <w:rFonts w:ascii="Arial" w:hAnsi="Arial" w:cs="Arial"/>
        <w:color w:val="000000"/>
        <w:sz w:val="22"/>
        <w:szCs w:val="15"/>
      </w:rPr>
      <w:t xml:space="preserve">  •</w:t>
    </w:r>
    <w:r>
      <w:rPr>
        <w:rFonts w:ascii="Arial" w:hAnsi="Arial" w:cs="Arial"/>
        <w:color w:val="000000"/>
        <w:sz w:val="22"/>
        <w:szCs w:val="15"/>
        <w:lang w:val="ru-RU"/>
      </w:rPr>
      <w:t xml:space="preserve">  Suite 250</w:t>
    </w:r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Yardley, PA  19067-5569</w:t>
    </w:r>
  </w:p>
  <w:p w14:paraId="632E59BC" w14:textId="0020A307" w:rsidR="00315636" w:rsidRDefault="0031563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color w:val="000000"/>
        <w:sz w:val="22"/>
        <w:szCs w:val="15"/>
        <w:lang w:val="ru-RU"/>
      </w:rPr>
      <w:t>Tel 215.604.1350</w:t>
    </w:r>
    <w:r>
      <w:rPr>
        <w:rFonts w:ascii="Arial" w:hAnsi="Arial" w:cs="Arial"/>
        <w:color w:val="000000"/>
        <w:sz w:val="22"/>
        <w:szCs w:val="15"/>
      </w:rPr>
      <w:t xml:space="preserve">  •  </w:t>
    </w:r>
    <w:r>
      <w:rPr>
        <w:rFonts w:ascii="Arial" w:hAnsi="Arial" w:cs="Arial"/>
        <w:color w:val="000000"/>
        <w:sz w:val="22"/>
        <w:szCs w:val="15"/>
        <w:lang w:val="ru-RU"/>
      </w:rPr>
      <w:t>Fax 215.638.1968</w:t>
    </w:r>
    <w:r>
      <w:rPr>
        <w:rFonts w:ascii="Arial" w:hAnsi="Arial" w:cs="Arial"/>
        <w:color w:val="000000"/>
        <w:sz w:val="22"/>
        <w:szCs w:val="15"/>
      </w:rPr>
      <w:br/>
    </w:r>
    <w:hyperlink r:id="rId1">
      <w:r>
        <w:rPr>
          <w:rStyle w:val="InternetLink"/>
          <w:rFonts w:cs="Arial"/>
          <w:sz w:val="22"/>
          <w:szCs w:val="15"/>
          <w:lang w:val="ru-RU"/>
        </w:rPr>
        <w:t>www.siematic.com</w:t>
      </w:r>
    </w:hyperlink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hyperlink r:id="rId2">
      <w:r>
        <w:rPr>
          <w:rStyle w:val="InternetLink"/>
          <w:rFonts w:cs="Arial"/>
          <w:sz w:val="22"/>
          <w:szCs w:val="15"/>
          <w:lang w:val="ru-RU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CA6F" w14:textId="77777777" w:rsidR="00315636" w:rsidRDefault="00315636">
      <w:r>
        <w:separator/>
      </w:r>
    </w:p>
  </w:footnote>
  <w:footnote w:type="continuationSeparator" w:id="0">
    <w:p w14:paraId="38756190" w14:textId="77777777" w:rsidR="00315636" w:rsidRDefault="003156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8F458" w14:textId="77777777" w:rsidR="00315636" w:rsidRDefault="00315636">
    <w:pPr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SieMatic Press Release: </w:t>
    </w:r>
  </w:p>
  <w:p w14:paraId="68FC2B7A" w14:textId="1A7C48BF" w:rsidR="00315636" w:rsidRDefault="00315636" w:rsidP="003D51C4">
    <w:pPr>
      <w:rPr>
        <w:rFonts w:ascii="Arial" w:hAnsi="Arial" w:cs="Arial"/>
      </w:rPr>
    </w:pPr>
    <w:r w:rsidRPr="00EC0835">
      <w:rPr>
        <w:rFonts w:ascii="Arial" w:hAnsi="Arial" w:cs="Arial"/>
        <w:color w:val="000000" w:themeColor="text1"/>
        <w:sz w:val="22"/>
        <w:szCs w:val="22"/>
      </w:rPr>
      <w:t>SieMatic Unveils New Elements and Fresh Interpretations for PURE Collection During M.O.W. Furniture Fair in Germany</w:t>
    </w:r>
    <w:r w:rsidRPr="00EC0835">
      <w:rPr>
        <w:rFonts w:ascii="Arial" w:hAnsi="Arial" w:cs="Arial"/>
        <w:color w:val="000000" w:themeColor="text1"/>
        <w:sz w:val="22"/>
        <w:szCs w:val="22"/>
      </w:rPr>
      <w:br/>
    </w:r>
    <w:r w:rsidRPr="0076261A">
      <w:rPr>
        <w:rFonts w:ascii="Arial" w:hAnsi="Arial" w:cs="Arial"/>
        <w:color w:val="000000" w:themeColor="text1"/>
        <w:sz w:val="22"/>
      </w:rPr>
      <w:t xml:space="preserve">Page </w:t>
    </w:r>
    <w:r w:rsidRPr="0076261A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PAGE</w:instrText>
    </w:r>
    <w:r w:rsidRPr="0076261A">
      <w:rPr>
        <w:rFonts w:ascii="Arial" w:hAnsi="Arial" w:cs="Arial"/>
      </w:rPr>
      <w:fldChar w:fldCharType="separate"/>
    </w:r>
    <w:r w:rsidR="00BF19F3">
      <w:rPr>
        <w:rFonts w:ascii="Arial" w:hAnsi="Arial" w:cs="Arial"/>
        <w:noProof/>
      </w:rPr>
      <w:t>3</w:t>
    </w:r>
    <w:r w:rsidRPr="0076261A">
      <w:rPr>
        <w:rFonts w:ascii="Arial" w:hAnsi="Arial" w:cs="Arial"/>
      </w:rPr>
      <w:fldChar w:fldCharType="end"/>
    </w:r>
    <w:r w:rsidRPr="0076261A">
      <w:rPr>
        <w:rFonts w:ascii="Arial" w:hAnsi="Arial" w:cs="Arial"/>
        <w:color w:val="000000" w:themeColor="text1"/>
        <w:sz w:val="22"/>
      </w:rPr>
      <w:t xml:space="preserve"> of </w:t>
    </w:r>
    <w:r w:rsidRPr="0076261A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NUMPAGES</w:instrText>
    </w:r>
    <w:r w:rsidRPr="0076261A">
      <w:rPr>
        <w:rFonts w:ascii="Arial" w:hAnsi="Arial" w:cs="Arial"/>
      </w:rPr>
      <w:fldChar w:fldCharType="separate"/>
    </w:r>
    <w:r w:rsidR="00BF19F3">
      <w:rPr>
        <w:rFonts w:ascii="Arial" w:hAnsi="Arial" w:cs="Arial"/>
        <w:noProof/>
      </w:rPr>
      <w:t>3</w:t>
    </w:r>
    <w:r w:rsidRPr="0076261A">
      <w:rPr>
        <w:rFonts w:ascii="Arial" w:hAnsi="Arial" w:cs="Arial"/>
      </w:rPr>
      <w:fldChar w:fldCharType="end"/>
    </w:r>
  </w:p>
  <w:p w14:paraId="54A529B6" w14:textId="77777777" w:rsidR="00315636" w:rsidRDefault="00315636">
    <w:pPr>
      <w:pStyle w:val="Header"/>
      <w:rPr>
        <w:rFonts w:ascii="Arial" w:hAnsi="Arial" w:cs="Arial"/>
      </w:rPr>
    </w:pPr>
  </w:p>
  <w:p w14:paraId="2CFF82A8" w14:textId="77777777" w:rsidR="00315636" w:rsidRDefault="00315636">
    <w:pPr>
      <w:pStyle w:val="Header"/>
      <w:rPr>
        <w:rFonts w:ascii="Arial" w:hAnsi="Arial" w:cs="Arial"/>
      </w:rPr>
    </w:pPr>
  </w:p>
  <w:p w14:paraId="61443481" w14:textId="77777777" w:rsidR="00315636" w:rsidRDefault="00315636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23560" w14:textId="1BE04651" w:rsidR="00315636" w:rsidRDefault="00315636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05F64880" wp14:editId="54481D62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3645"/>
    <w:multiLevelType w:val="hybridMultilevel"/>
    <w:tmpl w:val="06E6075A"/>
    <w:lvl w:ilvl="0" w:tplc="4AB6A734">
      <w:numFmt w:val="bullet"/>
      <w:lvlText w:val="-"/>
      <w:lvlJc w:val="left"/>
      <w:pPr>
        <w:ind w:left="720" w:hanging="360"/>
      </w:pPr>
      <w:rPr>
        <w:rFonts w:ascii="Cambria" w:eastAsiaTheme="minorEastAsia" w:hAnsi="Cambria" w:cs="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07E41"/>
    <w:multiLevelType w:val="hybridMultilevel"/>
    <w:tmpl w:val="A816D26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7"/>
  <w:removePersonalInformation/>
  <w:removeDateAndTime/>
  <w:embedSystemFont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3"/>
    <w:rsid w:val="00002CA5"/>
    <w:rsid w:val="00012555"/>
    <w:rsid w:val="00012DC1"/>
    <w:rsid w:val="00016576"/>
    <w:rsid w:val="00017A79"/>
    <w:rsid w:val="00043F84"/>
    <w:rsid w:val="000452E9"/>
    <w:rsid w:val="00050073"/>
    <w:rsid w:val="00062E93"/>
    <w:rsid w:val="00065C75"/>
    <w:rsid w:val="00075566"/>
    <w:rsid w:val="00082EC0"/>
    <w:rsid w:val="00082F32"/>
    <w:rsid w:val="00092A08"/>
    <w:rsid w:val="000C0B67"/>
    <w:rsid w:val="000C1D62"/>
    <w:rsid w:val="000C2EDD"/>
    <w:rsid w:val="000D2142"/>
    <w:rsid w:val="000D2A03"/>
    <w:rsid w:val="000D3C31"/>
    <w:rsid w:val="000D679F"/>
    <w:rsid w:val="000D7932"/>
    <w:rsid w:val="000E4DEE"/>
    <w:rsid w:val="000F6A22"/>
    <w:rsid w:val="000F6C29"/>
    <w:rsid w:val="001014A6"/>
    <w:rsid w:val="00107527"/>
    <w:rsid w:val="00111585"/>
    <w:rsid w:val="00116212"/>
    <w:rsid w:val="00132110"/>
    <w:rsid w:val="00136DFA"/>
    <w:rsid w:val="00162B70"/>
    <w:rsid w:val="00162FFF"/>
    <w:rsid w:val="0017228B"/>
    <w:rsid w:val="0017516B"/>
    <w:rsid w:val="00176935"/>
    <w:rsid w:val="0017760E"/>
    <w:rsid w:val="00182AAD"/>
    <w:rsid w:val="00190B27"/>
    <w:rsid w:val="00194849"/>
    <w:rsid w:val="001A0D17"/>
    <w:rsid w:val="001A23E6"/>
    <w:rsid w:val="001A2AAA"/>
    <w:rsid w:val="001B0166"/>
    <w:rsid w:val="001B227C"/>
    <w:rsid w:val="001D3F44"/>
    <w:rsid w:val="001F319F"/>
    <w:rsid w:val="001F3D67"/>
    <w:rsid w:val="00204BDC"/>
    <w:rsid w:val="00207527"/>
    <w:rsid w:val="002076DD"/>
    <w:rsid w:val="00224159"/>
    <w:rsid w:val="00224712"/>
    <w:rsid w:val="002349AD"/>
    <w:rsid w:val="00240371"/>
    <w:rsid w:val="00243DBE"/>
    <w:rsid w:val="002448A4"/>
    <w:rsid w:val="0024664B"/>
    <w:rsid w:val="00254621"/>
    <w:rsid w:val="0025493F"/>
    <w:rsid w:val="00256965"/>
    <w:rsid w:val="00281308"/>
    <w:rsid w:val="00281707"/>
    <w:rsid w:val="00281BB8"/>
    <w:rsid w:val="0029205E"/>
    <w:rsid w:val="00294DAB"/>
    <w:rsid w:val="002A35F7"/>
    <w:rsid w:val="002A5ADF"/>
    <w:rsid w:val="002C1EBD"/>
    <w:rsid w:val="002D4667"/>
    <w:rsid w:val="002D4CEC"/>
    <w:rsid w:val="002D7799"/>
    <w:rsid w:val="002E097B"/>
    <w:rsid w:val="002F184A"/>
    <w:rsid w:val="002F7EFC"/>
    <w:rsid w:val="0030097D"/>
    <w:rsid w:val="00310108"/>
    <w:rsid w:val="00312C99"/>
    <w:rsid w:val="00315636"/>
    <w:rsid w:val="00337DD7"/>
    <w:rsid w:val="00350516"/>
    <w:rsid w:val="00354E5C"/>
    <w:rsid w:val="00357AC4"/>
    <w:rsid w:val="00367A77"/>
    <w:rsid w:val="00372D62"/>
    <w:rsid w:val="003819BD"/>
    <w:rsid w:val="0038452E"/>
    <w:rsid w:val="00384901"/>
    <w:rsid w:val="00385A0C"/>
    <w:rsid w:val="003962D8"/>
    <w:rsid w:val="003A7EA5"/>
    <w:rsid w:val="003B2DB2"/>
    <w:rsid w:val="003B4F69"/>
    <w:rsid w:val="003C4C7B"/>
    <w:rsid w:val="003C71E6"/>
    <w:rsid w:val="003D32FC"/>
    <w:rsid w:val="003D413C"/>
    <w:rsid w:val="003D51C4"/>
    <w:rsid w:val="003E25A1"/>
    <w:rsid w:val="003F30C0"/>
    <w:rsid w:val="003F3160"/>
    <w:rsid w:val="003F3D72"/>
    <w:rsid w:val="0041436F"/>
    <w:rsid w:val="0042481D"/>
    <w:rsid w:val="00426239"/>
    <w:rsid w:val="00454CB6"/>
    <w:rsid w:val="0046205F"/>
    <w:rsid w:val="004736E7"/>
    <w:rsid w:val="00477526"/>
    <w:rsid w:val="004803C7"/>
    <w:rsid w:val="004869E7"/>
    <w:rsid w:val="004B262A"/>
    <w:rsid w:val="004B6502"/>
    <w:rsid w:val="004D16C5"/>
    <w:rsid w:val="004D291D"/>
    <w:rsid w:val="004E4920"/>
    <w:rsid w:val="004E5ACD"/>
    <w:rsid w:val="005010EA"/>
    <w:rsid w:val="005017E8"/>
    <w:rsid w:val="00501E39"/>
    <w:rsid w:val="00506929"/>
    <w:rsid w:val="00517ABE"/>
    <w:rsid w:val="00525286"/>
    <w:rsid w:val="00525D96"/>
    <w:rsid w:val="005464FC"/>
    <w:rsid w:val="005559B9"/>
    <w:rsid w:val="005842B4"/>
    <w:rsid w:val="00586288"/>
    <w:rsid w:val="00590522"/>
    <w:rsid w:val="00590F25"/>
    <w:rsid w:val="005A7FED"/>
    <w:rsid w:val="005B1704"/>
    <w:rsid w:val="005B653B"/>
    <w:rsid w:val="005C2C50"/>
    <w:rsid w:val="005C77DF"/>
    <w:rsid w:val="005D42FC"/>
    <w:rsid w:val="005D5F3B"/>
    <w:rsid w:val="005E3935"/>
    <w:rsid w:val="00607449"/>
    <w:rsid w:val="006128F6"/>
    <w:rsid w:val="00617DDF"/>
    <w:rsid w:val="00635174"/>
    <w:rsid w:val="00635483"/>
    <w:rsid w:val="00636838"/>
    <w:rsid w:val="00641029"/>
    <w:rsid w:val="0065129D"/>
    <w:rsid w:val="006552E1"/>
    <w:rsid w:val="006768CA"/>
    <w:rsid w:val="00677C00"/>
    <w:rsid w:val="00686912"/>
    <w:rsid w:val="00691795"/>
    <w:rsid w:val="006959DF"/>
    <w:rsid w:val="006971DD"/>
    <w:rsid w:val="006A7156"/>
    <w:rsid w:val="006A72BE"/>
    <w:rsid w:val="006D3565"/>
    <w:rsid w:val="006D63E5"/>
    <w:rsid w:val="006E1350"/>
    <w:rsid w:val="006E2D61"/>
    <w:rsid w:val="006F1B6B"/>
    <w:rsid w:val="006F46B8"/>
    <w:rsid w:val="00706AE0"/>
    <w:rsid w:val="00707FAA"/>
    <w:rsid w:val="0071341D"/>
    <w:rsid w:val="00714868"/>
    <w:rsid w:val="00714A2F"/>
    <w:rsid w:val="00714E18"/>
    <w:rsid w:val="007167F0"/>
    <w:rsid w:val="00717E9A"/>
    <w:rsid w:val="00722BD2"/>
    <w:rsid w:val="007319B3"/>
    <w:rsid w:val="00733605"/>
    <w:rsid w:val="0074096C"/>
    <w:rsid w:val="00746C95"/>
    <w:rsid w:val="00747EF8"/>
    <w:rsid w:val="007563D5"/>
    <w:rsid w:val="0076261A"/>
    <w:rsid w:val="0076453C"/>
    <w:rsid w:val="00767AD1"/>
    <w:rsid w:val="00776D9F"/>
    <w:rsid w:val="00781098"/>
    <w:rsid w:val="00791E96"/>
    <w:rsid w:val="007926F9"/>
    <w:rsid w:val="00795660"/>
    <w:rsid w:val="007956B2"/>
    <w:rsid w:val="00795DA6"/>
    <w:rsid w:val="007A2CD8"/>
    <w:rsid w:val="007A38E0"/>
    <w:rsid w:val="007A7548"/>
    <w:rsid w:val="007B0E7B"/>
    <w:rsid w:val="007B122D"/>
    <w:rsid w:val="007B4EAD"/>
    <w:rsid w:val="007B6BB8"/>
    <w:rsid w:val="007C28E4"/>
    <w:rsid w:val="007C551A"/>
    <w:rsid w:val="007E0EFC"/>
    <w:rsid w:val="007E5C3D"/>
    <w:rsid w:val="007F0009"/>
    <w:rsid w:val="008134D6"/>
    <w:rsid w:val="0083166C"/>
    <w:rsid w:val="00843B9F"/>
    <w:rsid w:val="00845324"/>
    <w:rsid w:val="00846E3F"/>
    <w:rsid w:val="00850A9E"/>
    <w:rsid w:val="00870E4B"/>
    <w:rsid w:val="008723FA"/>
    <w:rsid w:val="0087646E"/>
    <w:rsid w:val="00876F0F"/>
    <w:rsid w:val="0088261F"/>
    <w:rsid w:val="00883BDC"/>
    <w:rsid w:val="008919CB"/>
    <w:rsid w:val="008B0930"/>
    <w:rsid w:val="008B1476"/>
    <w:rsid w:val="008C337D"/>
    <w:rsid w:val="008D2CF9"/>
    <w:rsid w:val="008D42BE"/>
    <w:rsid w:val="008F0E50"/>
    <w:rsid w:val="008F5C83"/>
    <w:rsid w:val="00903F61"/>
    <w:rsid w:val="00905454"/>
    <w:rsid w:val="00907B75"/>
    <w:rsid w:val="00915FCA"/>
    <w:rsid w:val="00920CAC"/>
    <w:rsid w:val="009213BD"/>
    <w:rsid w:val="00922B57"/>
    <w:rsid w:val="00922E2D"/>
    <w:rsid w:val="0092559B"/>
    <w:rsid w:val="009303AB"/>
    <w:rsid w:val="009307E7"/>
    <w:rsid w:val="009335B4"/>
    <w:rsid w:val="00935C73"/>
    <w:rsid w:val="009375BC"/>
    <w:rsid w:val="0094121C"/>
    <w:rsid w:val="009427EE"/>
    <w:rsid w:val="00942A94"/>
    <w:rsid w:val="0095129A"/>
    <w:rsid w:val="009530BB"/>
    <w:rsid w:val="00953C58"/>
    <w:rsid w:val="009560B5"/>
    <w:rsid w:val="009632BF"/>
    <w:rsid w:val="0097157E"/>
    <w:rsid w:val="00973BEB"/>
    <w:rsid w:val="00974D87"/>
    <w:rsid w:val="00981903"/>
    <w:rsid w:val="00981F7D"/>
    <w:rsid w:val="009829BD"/>
    <w:rsid w:val="009869B7"/>
    <w:rsid w:val="009919C5"/>
    <w:rsid w:val="00992BD7"/>
    <w:rsid w:val="00992E58"/>
    <w:rsid w:val="009A10B0"/>
    <w:rsid w:val="009A2E46"/>
    <w:rsid w:val="009A56A8"/>
    <w:rsid w:val="009B6C9F"/>
    <w:rsid w:val="009C7378"/>
    <w:rsid w:val="009D00B3"/>
    <w:rsid w:val="009D36EF"/>
    <w:rsid w:val="009D53D6"/>
    <w:rsid w:val="009D72AA"/>
    <w:rsid w:val="009F0DC4"/>
    <w:rsid w:val="009F4304"/>
    <w:rsid w:val="009F4CCD"/>
    <w:rsid w:val="009F5C55"/>
    <w:rsid w:val="00A016D0"/>
    <w:rsid w:val="00A04336"/>
    <w:rsid w:val="00A12E28"/>
    <w:rsid w:val="00A13070"/>
    <w:rsid w:val="00A15D08"/>
    <w:rsid w:val="00A36698"/>
    <w:rsid w:val="00A41F12"/>
    <w:rsid w:val="00A42C9F"/>
    <w:rsid w:val="00A743A7"/>
    <w:rsid w:val="00A9327A"/>
    <w:rsid w:val="00AA466E"/>
    <w:rsid w:val="00AA4A46"/>
    <w:rsid w:val="00AA6A21"/>
    <w:rsid w:val="00AB3CD4"/>
    <w:rsid w:val="00AB625B"/>
    <w:rsid w:val="00AB6335"/>
    <w:rsid w:val="00AD4144"/>
    <w:rsid w:val="00AD5EBC"/>
    <w:rsid w:val="00AE6DF5"/>
    <w:rsid w:val="00AE7AD4"/>
    <w:rsid w:val="00B13ADF"/>
    <w:rsid w:val="00B151B5"/>
    <w:rsid w:val="00B17EA7"/>
    <w:rsid w:val="00B24013"/>
    <w:rsid w:val="00B2673C"/>
    <w:rsid w:val="00B35607"/>
    <w:rsid w:val="00B5317D"/>
    <w:rsid w:val="00B6052D"/>
    <w:rsid w:val="00B63514"/>
    <w:rsid w:val="00B653AA"/>
    <w:rsid w:val="00B722DE"/>
    <w:rsid w:val="00B7292F"/>
    <w:rsid w:val="00B82AA9"/>
    <w:rsid w:val="00B91A77"/>
    <w:rsid w:val="00B96B6A"/>
    <w:rsid w:val="00BA3DC3"/>
    <w:rsid w:val="00BB4C0B"/>
    <w:rsid w:val="00BC123E"/>
    <w:rsid w:val="00BE5040"/>
    <w:rsid w:val="00BE5E6A"/>
    <w:rsid w:val="00BF19F3"/>
    <w:rsid w:val="00BF5268"/>
    <w:rsid w:val="00BF574F"/>
    <w:rsid w:val="00C13A0B"/>
    <w:rsid w:val="00C217DF"/>
    <w:rsid w:val="00C23E71"/>
    <w:rsid w:val="00C30055"/>
    <w:rsid w:val="00C36224"/>
    <w:rsid w:val="00C36DEB"/>
    <w:rsid w:val="00C403A2"/>
    <w:rsid w:val="00C6407A"/>
    <w:rsid w:val="00C7020D"/>
    <w:rsid w:val="00C95C7B"/>
    <w:rsid w:val="00C96A48"/>
    <w:rsid w:val="00CA1D10"/>
    <w:rsid w:val="00CA33D1"/>
    <w:rsid w:val="00CB0685"/>
    <w:rsid w:val="00CC6BA4"/>
    <w:rsid w:val="00CD247B"/>
    <w:rsid w:val="00CD581D"/>
    <w:rsid w:val="00CF0D4F"/>
    <w:rsid w:val="00CF2217"/>
    <w:rsid w:val="00CF6246"/>
    <w:rsid w:val="00D11E8D"/>
    <w:rsid w:val="00D17921"/>
    <w:rsid w:val="00D17EA4"/>
    <w:rsid w:val="00D223E9"/>
    <w:rsid w:val="00D23121"/>
    <w:rsid w:val="00D3655B"/>
    <w:rsid w:val="00D416B8"/>
    <w:rsid w:val="00D47AA2"/>
    <w:rsid w:val="00D554EF"/>
    <w:rsid w:val="00D85007"/>
    <w:rsid w:val="00D96BDC"/>
    <w:rsid w:val="00D972CF"/>
    <w:rsid w:val="00DA5A2D"/>
    <w:rsid w:val="00DB2A28"/>
    <w:rsid w:val="00DB4A2E"/>
    <w:rsid w:val="00DC4E45"/>
    <w:rsid w:val="00DE052B"/>
    <w:rsid w:val="00DE224D"/>
    <w:rsid w:val="00DF2CD6"/>
    <w:rsid w:val="00E02B09"/>
    <w:rsid w:val="00E0468B"/>
    <w:rsid w:val="00E0726A"/>
    <w:rsid w:val="00E14938"/>
    <w:rsid w:val="00E20157"/>
    <w:rsid w:val="00E215A3"/>
    <w:rsid w:val="00E27197"/>
    <w:rsid w:val="00E316C7"/>
    <w:rsid w:val="00E33D61"/>
    <w:rsid w:val="00E35256"/>
    <w:rsid w:val="00E605A0"/>
    <w:rsid w:val="00E64C7F"/>
    <w:rsid w:val="00E80925"/>
    <w:rsid w:val="00E82187"/>
    <w:rsid w:val="00E83FCE"/>
    <w:rsid w:val="00E84ED5"/>
    <w:rsid w:val="00E87449"/>
    <w:rsid w:val="00E9118B"/>
    <w:rsid w:val="00EA04CB"/>
    <w:rsid w:val="00EA0732"/>
    <w:rsid w:val="00EA32E0"/>
    <w:rsid w:val="00EB49E7"/>
    <w:rsid w:val="00EC0835"/>
    <w:rsid w:val="00ED1883"/>
    <w:rsid w:val="00ED7C39"/>
    <w:rsid w:val="00EE6B4E"/>
    <w:rsid w:val="00F03130"/>
    <w:rsid w:val="00F05981"/>
    <w:rsid w:val="00F100A7"/>
    <w:rsid w:val="00F10A35"/>
    <w:rsid w:val="00F14272"/>
    <w:rsid w:val="00F14729"/>
    <w:rsid w:val="00F36684"/>
    <w:rsid w:val="00F42901"/>
    <w:rsid w:val="00F44BAF"/>
    <w:rsid w:val="00F5309B"/>
    <w:rsid w:val="00F5410A"/>
    <w:rsid w:val="00F57BFE"/>
    <w:rsid w:val="00F64587"/>
    <w:rsid w:val="00F84906"/>
    <w:rsid w:val="00F86940"/>
    <w:rsid w:val="00F954FF"/>
    <w:rsid w:val="00F96D87"/>
    <w:rsid w:val="00FB50A1"/>
    <w:rsid w:val="00FC0A34"/>
    <w:rsid w:val="00FC126E"/>
    <w:rsid w:val="00FC1F71"/>
    <w:rsid w:val="00FC3BD3"/>
    <w:rsid w:val="00FC4CB0"/>
    <w:rsid w:val="00FD7E23"/>
    <w:rsid w:val="00FD7E6F"/>
    <w:rsid w:val="00FF4E1D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91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D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D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D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F0D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iematic.com/en/kitchens-and-style-collections/siematic-pure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iematic.com/en/home.html" TargetMode="External"/><Relationship Id="rId11" Type="http://schemas.openxmlformats.org/officeDocument/2006/relationships/hyperlink" Target="http://www.siematic.com/en/kitchens-and-style-collections/pure.html" TargetMode="External"/><Relationship Id="rId12" Type="http://schemas.openxmlformats.org/officeDocument/2006/relationships/hyperlink" Target="http://www.siematic.com/en/kitchens-and-style-collections/urban.html" TargetMode="External"/><Relationship Id="rId13" Type="http://schemas.openxmlformats.org/officeDocument/2006/relationships/hyperlink" Target="http://www.siematic.com/en/kitchens-and-style-collections/classic.html" TargetMode="External"/><Relationship Id="rId14" Type="http://schemas.openxmlformats.org/officeDocument/2006/relationships/hyperlink" Target="http://www.siematic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://www.siematic.com/en/hom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5262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2007-09-13T00:36:00Z</cp:lastPrinted>
  <dcterms:created xsi:type="dcterms:W3CDTF">2017-10-18T01:46:00Z</dcterms:created>
  <dcterms:modified xsi:type="dcterms:W3CDTF">2017-10-26T00:57:00Z</dcterms:modified>
  <cp:category/>
  <dc:language>en-US</dc:language>
</cp:coreProperties>
</file>